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A626F" w14:textId="77777777" w:rsidR="004764A7" w:rsidRPr="00FE65B9" w:rsidRDefault="004764A7" w:rsidP="004764A7">
      <w:pPr>
        <w:spacing w:after="0" w:line="240" w:lineRule="auto"/>
        <w:jc w:val="both"/>
        <w:rPr>
          <w:rFonts w:ascii="Arial" w:hAnsi="Arial" w:cs="Arial"/>
          <w:szCs w:val="20"/>
        </w:rPr>
      </w:pPr>
      <w:r w:rsidRPr="00FE65B9">
        <w:rPr>
          <w:rFonts w:ascii="Arial" w:hAnsi="Arial" w:cs="Arial"/>
          <w:szCs w:val="20"/>
        </w:rPr>
        <w:t>Prezado Editor,</w:t>
      </w:r>
    </w:p>
    <w:p w14:paraId="4F4EF6FE" w14:textId="77777777" w:rsidR="004764A7" w:rsidRPr="00FE65B9" w:rsidRDefault="004764A7" w:rsidP="004764A7">
      <w:pPr>
        <w:spacing w:after="0" w:line="240" w:lineRule="auto"/>
        <w:jc w:val="both"/>
        <w:rPr>
          <w:rFonts w:ascii="Arial" w:hAnsi="Arial" w:cs="Arial"/>
          <w:szCs w:val="20"/>
        </w:rPr>
      </w:pPr>
    </w:p>
    <w:p w14:paraId="236650BB" w14:textId="3C22D5FE" w:rsidR="004764A7" w:rsidRPr="00FE65B9" w:rsidRDefault="004764A7" w:rsidP="004764A7">
      <w:pPr>
        <w:spacing w:after="0" w:line="240" w:lineRule="auto"/>
        <w:ind w:firstLine="708"/>
        <w:jc w:val="both"/>
        <w:rPr>
          <w:rFonts w:ascii="Arial" w:hAnsi="Arial" w:cs="Arial"/>
          <w:szCs w:val="20"/>
        </w:rPr>
      </w:pPr>
      <w:r w:rsidRPr="00FE65B9">
        <w:rPr>
          <w:rFonts w:ascii="Arial" w:hAnsi="Arial" w:cs="Arial"/>
          <w:szCs w:val="20"/>
        </w:rPr>
        <w:t xml:space="preserve">Viemos submeter novamente o manuscrito </w:t>
      </w:r>
      <w:r w:rsidRPr="00FE65B9">
        <w:rPr>
          <w:rFonts w:ascii="Arial" w:hAnsi="Arial" w:cs="Arial"/>
          <w:i/>
          <w:szCs w:val="20"/>
        </w:rPr>
        <w:t>“</w:t>
      </w:r>
      <w:r w:rsidR="002905A1" w:rsidRPr="002905A1">
        <w:rPr>
          <w:rFonts w:ascii="Arial" w:hAnsi="Arial" w:cs="Arial"/>
          <w:i/>
          <w:szCs w:val="20"/>
        </w:rPr>
        <w:t>Uso de calcário na amenização da toxidez de cobre em videiras jovens</w:t>
      </w:r>
      <w:r w:rsidRPr="00FE65B9">
        <w:rPr>
          <w:rFonts w:ascii="Arial" w:hAnsi="Arial" w:cs="Arial"/>
          <w:i/>
          <w:szCs w:val="20"/>
        </w:rPr>
        <w:t>”</w:t>
      </w:r>
      <w:r w:rsidRPr="00FE65B9">
        <w:rPr>
          <w:rFonts w:ascii="Arial" w:hAnsi="Arial" w:cs="Arial"/>
          <w:szCs w:val="20"/>
        </w:rPr>
        <w:t>. Informamos que as modificações sugeridas foram acatadas quase que na sua totalidade</w:t>
      </w:r>
      <w:r w:rsidR="00AF1587" w:rsidRPr="00FE65B9">
        <w:rPr>
          <w:rFonts w:ascii="Arial" w:hAnsi="Arial" w:cs="Arial"/>
          <w:szCs w:val="20"/>
        </w:rPr>
        <w:t xml:space="preserve"> e estão destacadas em amarelo no texto</w:t>
      </w:r>
      <w:r w:rsidRPr="00FE65B9">
        <w:rPr>
          <w:rFonts w:ascii="Arial" w:hAnsi="Arial" w:cs="Arial"/>
          <w:szCs w:val="20"/>
        </w:rPr>
        <w:t>. Aquelas que não foram acatadas estão justificadas logo abaixo na resposta detalhada para cada comentário.</w:t>
      </w:r>
    </w:p>
    <w:p w14:paraId="2733E356" w14:textId="77777777" w:rsidR="004764A7" w:rsidRPr="00FE65B9" w:rsidRDefault="004764A7" w:rsidP="004764A7">
      <w:pPr>
        <w:spacing w:after="0" w:line="240" w:lineRule="auto"/>
        <w:ind w:firstLine="709"/>
        <w:jc w:val="both"/>
        <w:rPr>
          <w:rFonts w:ascii="Arial" w:hAnsi="Arial" w:cs="Arial"/>
          <w:szCs w:val="20"/>
        </w:rPr>
      </w:pPr>
      <w:r w:rsidRPr="00FE65B9">
        <w:rPr>
          <w:rFonts w:ascii="Arial" w:hAnsi="Arial" w:cs="Arial"/>
          <w:szCs w:val="20"/>
        </w:rPr>
        <w:t>Desde já agradecemos todas as sugestões, pois contribuíram na melhoria da qualidade do manuscrito.</w:t>
      </w:r>
    </w:p>
    <w:p w14:paraId="0CA52613" w14:textId="77777777" w:rsidR="004764A7" w:rsidRPr="00FE65B9" w:rsidRDefault="004764A7" w:rsidP="004764A7">
      <w:pPr>
        <w:spacing w:after="0" w:line="240" w:lineRule="auto"/>
        <w:ind w:firstLine="709"/>
        <w:jc w:val="both"/>
        <w:rPr>
          <w:rFonts w:ascii="Arial" w:hAnsi="Arial" w:cs="Arial"/>
          <w:szCs w:val="20"/>
        </w:rPr>
      </w:pPr>
    </w:p>
    <w:p w14:paraId="36B2537C" w14:textId="77777777" w:rsidR="004764A7" w:rsidRPr="00FE65B9" w:rsidRDefault="004764A7" w:rsidP="004764A7">
      <w:pPr>
        <w:spacing w:after="0" w:line="240" w:lineRule="auto"/>
        <w:ind w:firstLine="709"/>
        <w:jc w:val="both"/>
        <w:rPr>
          <w:rFonts w:ascii="Arial" w:hAnsi="Arial" w:cs="Arial"/>
          <w:szCs w:val="20"/>
        </w:rPr>
      </w:pPr>
      <w:r w:rsidRPr="00FE65B9">
        <w:rPr>
          <w:rFonts w:ascii="Arial" w:hAnsi="Arial" w:cs="Arial"/>
          <w:szCs w:val="20"/>
        </w:rPr>
        <w:t>Saudações,</w:t>
      </w:r>
    </w:p>
    <w:p w14:paraId="723998CE" w14:textId="77777777" w:rsidR="004764A7" w:rsidRPr="00FE65B9" w:rsidRDefault="004764A7" w:rsidP="004764A7">
      <w:pPr>
        <w:spacing w:after="0" w:line="240" w:lineRule="auto"/>
        <w:ind w:firstLine="709"/>
        <w:jc w:val="both"/>
        <w:rPr>
          <w:rFonts w:ascii="Arial" w:hAnsi="Arial" w:cs="Arial"/>
          <w:szCs w:val="20"/>
        </w:rPr>
      </w:pPr>
    </w:p>
    <w:p w14:paraId="26A81218" w14:textId="77777777" w:rsidR="00A304D8" w:rsidRPr="00FE65B9" w:rsidRDefault="004764A7" w:rsidP="004764A7">
      <w:pPr>
        <w:pBdr>
          <w:bottom w:val="single" w:sz="6" w:space="1" w:color="auto"/>
        </w:pBdr>
        <w:spacing w:after="0" w:line="240" w:lineRule="auto"/>
        <w:jc w:val="both"/>
        <w:rPr>
          <w:rFonts w:ascii="Arial" w:hAnsi="Arial" w:cs="Arial"/>
          <w:szCs w:val="20"/>
        </w:rPr>
      </w:pPr>
      <w:r w:rsidRPr="00FE65B9">
        <w:rPr>
          <w:rFonts w:ascii="Arial" w:hAnsi="Arial" w:cs="Arial"/>
          <w:szCs w:val="20"/>
        </w:rPr>
        <w:t>Os autores.</w:t>
      </w:r>
    </w:p>
    <w:p w14:paraId="18CAF4EB" w14:textId="77777777" w:rsidR="004764A7" w:rsidRPr="004764A7" w:rsidRDefault="004764A7" w:rsidP="004764A7">
      <w:pPr>
        <w:pBdr>
          <w:bottom w:val="single" w:sz="6" w:space="1" w:color="auto"/>
        </w:pBdr>
        <w:spacing w:after="0" w:line="240" w:lineRule="auto"/>
        <w:jc w:val="both"/>
        <w:rPr>
          <w:rFonts w:ascii="Arial" w:hAnsi="Arial" w:cs="Arial"/>
          <w:sz w:val="20"/>
          <w:szCs w:val="20"/>
        </w:rPr>
      </w:pPr>
    </w:p>
    <w:p w14:paraId="3D2298D0" w14:textId="77777777" w:rsidR="004764A7" w:rsidRDefault="004764A7" w:rsidP="004764A7">
      <w:pPr>
        <w:spacing w:after="0" w:line="240" w:lineRule="auto"/>
        <w:jc w:val="both"/>
        <w:rPr>
          <w:rFonts w:ascii="Arial" w:hAnsi="Arial" w:cs="Arial"/>
          <w:b/>
        </w:rPr>
      </w:pPr>
    </w:p>
    <w:p w14:paraId="74E8EDB5" w14:textId="3019612A" w:rsidR="004764A7" w:rsidRDefault="002905A1" w:rsidP="004764A7">
      <w:pPr>
        <w:spacing w:after="0" w:line="240" w:lineRule="auto"/>
        <w:jc w:val="both"/>
        <w:rPr>
          <w:rFonts w:ascii="Arial" w:hAnsi="Arial" w:cs="Arial"/>
        </w:rPr>
      </w:pPr>
      <w:r>
        <w:rPr>
          <w:rFonts w:ascii="Arial" w:hAnsi="Arial" w:cs="Arial"/>
        </w:rPr>
        <w:t>Título: “</w:t>
      </w:r>
      <w:r w:rsidRPr="002905A1">
        <w:rPr>
          <w:rFonts w:ascii="Arial" w:hAnsi="Arial" w:cs="Arial"/>
          <w:i/>
        </w:rPr>
        <w:t>O título continua confuso. Favor melhorá-lo.  O título inicial está um pouco melhor do que esse. Do jeito que está não dá para entender que foram utilizadas doses de calcário para minimizar eventual toxidez de Cu, criada após de doses de Cu.</w:t>
      </w:r>
      <w:r>
        <w:rPr>
          <w:rFonts w:ascii="Arial" w:hAnsi="Arial" w:cs="Arial"/>
        </w:rPr>
        <w:t>”</w:t>
      </w:r>
    </w:p>
    <w:p w14:paraId="4C4EB723" w14:textId="29985ECE" w:rsidR="002905A1" w:rsidRDefault="002905A1" w:rsidP="004764A7">
      <w:pPr>
        <w:spacing w:after="0" w:line="240" w:lineRule="auto"/>
        <w:jc w:val="both"/>
        <w:rPr>
          <w:rFonts w:ascii="Arial" w:hAnsi="Arial" w:cs="Arial"/>
        </w:rPr>
      </w:pPr>
      <w:r>
        <w:rPr>
          <w:rFonts w:ascii="Arial" w:hAnsi="Arial" w:cs="Arial"/>
        </w:rPr>
        <w:t>Resposta: o título foi alterado para aquele redigido inicia</w:t>
      </w:r>
      <w:r w:rsidR="00502F66">
        <w:rPr>
          <w:rFonts w:ascii="Arial" w:hAnsi="Arial" w:cs="Arial"/>
        </w:rPr>
        <w:t>l</w:t>
      </w:r>
      <w:r>
        <w:rPr>
          <w:rFonts w:ascii="Arial" w:hAnsi="Arial" w:cs="Arial"/>
        </w:rPr>
        <w:t>mente. O título em inglês também foi alterado.</w:t>
      </w:r>
    </w:p>
    <w:p w14:paraId="635F7ACB" w14:textId="77777777" w:rsidR="002905A1" w:rsidRDefault="002905A1" w:rsidP="004764A7">
      <w:pPr>
        <w:spacing w:after="0" w:line="240" w:lineRule="auto"/>
        <w:jc w:val="both"/>
        <w:rPr>
          <w:rFonts w:ascii="Arial" w:hAnsi="Arial" w:cs="Arial"/>
        </w:rPr>
      </w:pPr>
    </w:p>
    <w:p w14:paraId="26F438F5" w14:textId="0C950B00" w:rsidR="00B54619" w:rsidRPr="00ED7C1C" w:rsidRDefault="00DE22A4" w:rsidP="00B54619">
      <w:pPr>
        <w:spacing w:after="0" w:line="240" w:lineRule="auto"/>
        <w:jc w:val="both"/>
        <w:rPr>
          <w:rFonts w:ascii="Arial" w:hAnsi="Arial" w:cs="Arial"/>
        </w:rPr>
      </w:pPr>
      <w:r w:rsidRPr="00ED7C1C">
        <w:rPr>
          <w:rFonts w:ascii="Arial" w:hAnsi="Arial" w:cs="Arial"/>
        </w:rPr>
        <w:t xml:space="preserve">Linha </w:t>
      </w:r>
      <w:r w:rsidR="002905A1">
        <w:rPr>
          <w:rFonts w:ascii="Arial" w:hAnsi="Arial" w:cs="Arial"/>
        </w:rPr>
        <w:t>11</w:t>
      </w:r>
      <w:r w:rsidRPr="00ED7C1C">
        <w:rPr>
          <w:rFonts w:ascii="Arial" w:hAnsi="Arial" w:cs="Arial"/>
        </w:rPr>
        <w:t xml:space="preserve">: </w:t>
      </w:r>
      <w:r w:rsidR="00B54619" w:rsidRPr="00ED7C1C">
        <w:rPr>
          <w:rFonts w:ascii="Arial" w:hAnsi="Arial" w:cs="Arial"/>
        </w:rPr>
        <w:t>“</w:t>
      </w:r>
      <w:r w:rsidR="002905A1" w:rsidRPr="002905A1">
        <w:rPr>
          <w:rFonts w:ascii="Arial" w:hAnsi="Arial" w:cs="Arial"/>
          <w:i/>
        </w:rPr>
        <w:t>Quanto tempo depois da calagem foi aplicado o Cu? Ele foi aplicado como?? Qual a fonte??</w:t>
      </w:r>
      <w:r w:rsidR="00B54619" w:rsidRPr="00ED7C1C">
        <w:rPr>
          <w:rFonts w:ascii="Arial" w:hAnsi="Arial" w:cs="Arial"/>
        </w:rPr>
        <w:t>”</w:t>
      </w:r>
    </w:p>
    <w:p w14:paraId="0239E0C1" w14:textId="0C4F685C" w:rsidR="00DE22A4" w:rsidRPr="00ED7C1C" w:rsidRDefault="00B54619" w:rsidP="00B54619">
      <w:pPr>
        <w:spacing w:after="0" w:line="240" w:lineRule="auto"/>
        <w:jc w:val="both"/>
        <w:rPr>
          <w:rFonts w:ascii="Arial" w:hAnsi="Arial" w:cs="Arial"/>
        </w:rPr>
      </w:pPr>
      <w:r w:rsidRPr="00ED7C1C">
        <w:rPr>
          <w:rFonts w:ascii="Arial" w:hAnsi="Arial" w:cs="Arial"/>
        </w:rPr>
        <w:t>Resposta:</w:t>
      </w:r>
      <w:r w:rsidR="008C2F88" w:rsidRPr="00ED7C1C">
        <w:rPr>
          <w:rFonts w:ascii="Arial" w:hAnsi="Arial" w:cs="Arial"/>
        </w:rPr>
        <w:t xml:space="preserve"> </w:t>
      </w:r>
      <w:r w:rsidR="002905A1">
        <w:rPr>
          <w:rFonts w:ascii="Arial" w:hAnsi="Arial" w:cs="Arial"/>
        </w:rPr>
        <w:t>as informações requisitadas foram adicionadas no resumo e no abstract</w:t>
      </w:r>
      <w:r w:rsidR="008C2F88" w:rsidRPr="00ED7C1C">
        <w:rPr>
          <w:rFonts w:ascii="Arial" w:hAnsi="Arial" w:cs="Arial"/>
        </w:rPr>
        <w:t>.</w:t>
      </w:r>
      <w:r w:rsidR="002905A1">
        <w:rPr>
          <w:rFonts w:ascii="Arial" w:hAnsi="Arial" w:cs="Arial"/>
        </w:rPr>
        <w:t xml:space="preserve"> No texto do Material e Métodos já haviam tais informações.</w:t>
      </w:r>
    </w:p>
    <w:p w14:paraId="0170061D" w14:textId="77777777" w:rsidR="009D5EB2" w:rsidRPr="00ED7C1C" w:rsidRDefault="009D5EB2" w:rsidP="00B54619">
      <w:pPr>
        <w:spacing w:after="0" w:line="240" w:lineRule="auto"/>
        <w:jc w:val="both"/>
        <w:rPr>
          <w:rFonts w:ascii="Arial" w:hAnsi="Arial" w:cs="Arial"/>
        </w:rPr>
      </w:pPr>
    </w:p>
    <w:p w14:paraId="41A72A47" w14:textId="2068691A" w:rsidR="009D5EB2" w:rsidRPr="00ED7C1C" w:rsidRDefault="002905A1" w:rsidP="009D5EB2">
      <w:pPr>
        <w:spacing w:after="0" w:line="240" w:lineRule="auto"/>
        <w:jc w:val="both"/>
        <w:rPr>
          <w:rFonts w:ascii="Arial" w:hAnsi="Arial" w:cs="Arial"/>
        </w:rPr>
      </w:pPr>
      <w:r>
        <w:rPr>
          <w:rFonts w:ascii="Arial" w:hAnsi="Arial" w:cs="Arial"/>
        </w:rPr>
        <w:t>Linha 59</w:t>
      </w:r>
      <w:r w:rsidR="009D5EB2" w:rsidRPr="00ED7C1C">
        <w:rPr>
          <w:rFonts w:ascii="Arial" w:hAnsi="Arial" w:cs="Arial"/>
        </w:rPr>
        <w:t>: “</w:t>
      </w:r>
      <w:r w:rsidRPr="002905A1">
        <w:rPr>
          <w:rFonts w:ascii="Arial" w:hAnsi="Arial" w:cs="Arial"/>
        </w:rPr>
        <w:t>Evitar utilizar esse termo element</w:t>
      </w:r>
      <w:r>
        <w:rPr>
          <w:rFonts w:ascii="Arial" w:hAnsi="Arial" w:cs="Arial"/>
        </w:rPr>
        <w:t>o</w:t>
      </w:r>
      <w:r w:rsidRPr="002905A1">
        <w:rPr>
          <w:rFonts w:ascii="Arial" w:hAnsi="Arial" w:cs="Arial"/>
        </w:rPr>
        <w:t>-traço para o Cu.</w:t>
      </w:r>
      <w:r w:rsidR="009D5EB2" w:rsidRPr="00ED7C1C">
        <w:rPr>
          <w:rFonts w:ascii="Arial" w:hAnsi="Arial" w:cs="Arial"/>
        </w:rPr>
        <w:t>”</w:t>
      </w:r>
    </w:p>
    <w:p w14:paraId="450DC8EB" w14:textId="74B9696E" w:rsidR="009D5EB2" w:rsidRPr="00ED7C1C" w:rsidRDefault="009D5EB2" w:rsidP="009D5EB2">
      <w:pPr>
        <w:spacing w:after="0" w:line="240" w:lineRule="auto"/>
        <w:jc w:val="both"/>
        <w:rPr>
          <w:rFonts w:ascii="Arial" w:hAnsi="Arial" w:cs="Arial"/>
        </w:rPr>
      </w:pPr>
      <w:r w:rsidRPr="00ED7C1C">
        <w:rPr>
          <w:rFonts w:ascii="Arial" w:hAnsi="Arial" w:cs="Arial"/>
        </w:rPr>
        <w:t xml:space="preserve">Resposta: </w:t>
      </w:r>
      <w:r w:rsidR="002905A1">
        <w:rPr>
          <w:rFonts w:ascii="Arial" w:hAnsi="Arial" w:cs="Arial"/>
        </w:rPr>
        <w:t>o termo foi substituído por metal pesado em todo o texto</w:t>
      </w:r>
      <w:r w:rsidRPr="00ED7C1C">
        <w:rPr>
          <w:rFonts w:ascii="Arial" w:hAnsi="Arial" w:cs="Arial"/>
        </w:rPr>
        <w:t>.</w:t>
      </w:r>
    </w:p>
    <w:p w14:paraId="39772AB4" w14:textId="77777777" w:rsidR="009D5EB2" w:rsidRPr="00ED7C1C" w:rsidRDefault="009D5EB2" w:rsidP="009D5EB2">
      <w:pPr>
        <w:spacing w:after="0" w:line="240" w:lineRule="auto"/>
        <w:jc w:val="both"/>
        <w:rPr>
          <w:rFonts w:ascii="Arial" w:hAnsi="Arial" w:cs="Arial"/>
        </w:rPr>
      </w:pPr>
    </w:p>
    <w:p w14:paraId="2BAE20C5" w14:textId="2B218B76" w:rsidR="009D5EB2" w:rsidRPr="00ED7C1C" w:rsidRDefault="009D5EB2" w:rsidP="009D5EB2">
      <w:pPr>
        <w:spacing w:after="0" w:line="240" w:lineRule="auto"/>
        <w:jc w:val="both"/>
        <w:rPr>
          <w:rFonts w:ascii="Arial" w:hAnsi="Arial" w:cs="Arial"/>
        </w:rPr>
      </w:pPr>
      <w:r w:rsidRPr="00ED7C1C">
        <w:rPr>
          <w:rFonts w:ascii="Arial" w:hAnsi="Arial" w:cs="Arial"/>
        </w:rPr>
        <w:t xml:space="preserve">Linha </w:t>
      </w:r>
      <w:r w:rsidR="00C667E0">
        <w:rPr>
          <w:rFonts w:ascii="Arial" w:hAnsi="Arial" w:cs="Arial"/>
        </w:rPr>
        <w:t>7</w:t>
      </w:r>
      <w:r w:rsidRPr="00ED7C1C">
        <w:rPr>
          <w:rFonts w:ascii="Arial" w:hAnsi="Arial" w:cs="Arial"/>
        </w:rPr>
        <w:t>8: “</w:t>
      </w:r>
      <w:r w:rsidR="00C667E0" w:rsidRPr="00C667E0">
        <w:rPr>
          <w:rFonts w:ascii="Arial" w:hAnsi="Arial" w:cs="Arial"/>
          <w:i/>
        </w:rPr>
        <w:t>Apresentar as quantidades de areia, silte e argila do solo, não somente o teor de argila. Apresentar</w:t>
      </w:r>
      <w:r w:rsidR="00C667E0">
        <w:rPr>
          <w:rFonts w:ascii="Arial" w:hAnsi="Arial" w:cs="Arial"/>
          <w:i/>
        </w:rPr>
        <w:t xml:space="preserve"> </w:t>
      </w:r>
      <w:r w:rsidR="00C667E0" w:rsidRPr="00C667E0">
        <w:rPr>
          <w:rFonts w:ascii="Arial" w:hAnsi="Arial" w:cs="Arial"/>
          <w:i/>
        </w:rPr>
        <w:t>os valores em g/kg ao invés de %</w:t>
      </w:r>
      <w:r w:rsidR="00C667E0">
        <w:rPr>
          <w:rFonts w:ascii="Arial" w:hAnsi="Arial" w:cs="Arial"/>
          <w:i/>
        </w:rPr>
        <w:t>.</w:t>
      </w:r>
      <w:r w:rsidRPr="00ED7C1C">
        <w:rPr>
          <w:rFonts w:ascii="Arial" w:hAnsi="Arial" w:cs="Arial"/>
        </w:rPr>
        <w:t>”</w:t>
      </w:r>
    </w:p>
    <w:p w14:paraId="522BF630" w14:textId="543F1C0C" w:rsidR="009D5EB2" w:rsidRPr="00ED7C1C" w:rsidRDefault="009D5EB2" w:rsidP="009D5EB2">
      <w:pPr>
        <w:spacing w:after="0" w:line="240" w:lineRule="auto"/>
        <w:jc w:val="both"/>
        <w:rPr>
          <w:rFonts w:ascii="Arial" w:hAnsi="Arial" w:cs="Arial"/>
        </w:rPr>
      </w:pPr>
      <w:r w:rsidRPr="00ED7C1C">
        <w:rPr>
          <w:rFonts w:ascii="Arial" w:hAnsi="Arial" w:cs="Arial"/>
        </w:rPr>
        <w:t xml:space="preserve">Resposta: </w:t>
      </w:r>
      <w:r w:rsidR="00C667E0">
        <w:rPr>
          <w:rFonts w:ascii="Arial" w:hAnsi="Arial" w:cs="Arial"/>
        </w:rPr>
        <w:t>a unidade do teor de argila foi substituída para g kg</w:t>
      </w:r>
      <w:r w:rsidR="00C667E0" w:rsidRPr="00C667E0">
        <w:rPr>
          <w:rFonts w:ascii="Arial" w:hAnsi="Arial" w:cs="Arial"/>
          <w:vertAlign w:val="superscript"/>
        </w:rPr>
        <w:t>-1</w:t>
      </w:r>
      <w:r w:rsidR="00C667E0">
        <w:rPr>
          <w:rFonts w:ascii="Arial" w:hAnsi="Arial" w:cs="Arial"/>
        </w:rPr>
        <w:t>, como estava redigida na versão inicial</w:t>
      </w:r>
      <w:r w:rsidRPr="00ED7C1C">
        <w:rPr>
          <w:rFonts w:ascii="Arial" w:hAnsi="Arial" w:cs="Arial"/>
        </w:rPr>
        <w:t>.</w:t>
      </w:r>
      <w:r w:rsidR="00C667E0">
        <w:rPr>
          <w:rFonts w:ascii="Arial" w:hAnsi="Arial" w:cs="Arial"/>
        </w:rPr>
        <w:t xml:space="preserve"> Infelizmente, nós não temos a informação dos teores de silte e areia.</w:t>
      </w:r>
    </w:p>
    <w:p w14:paraId="7B907A5B" w14:textId="77777777" w:rsidR="0044554A" w:rsidRPr="00ED7C1C" w:rsidRDefault="0044554A" w:rsidP="009D5EB2">
      <w:pPr>
        <w:spacing w:after="0" w:line="240" w:lineRule="auto"/>
        <w:jc w:val="both"/>
        <w:rPr>
          <w:rFonts w:ascii="Arial" w:hAnsi="Arial" w:cs="Arial"/>
        </w:rPr>
      </w:pPr>
    </w:p>
    <w:p w14:paraId="70B2FCFA" w14:textId="3F881C76" w:rsidR="0044554A" w:rsidRPr="00ED7C1C" w:rsidRDefault="00C667E0" w:rsidP="0044554A">
      <w:pPr>
        <w:spacing w:after="0" w:line="240" w:lineRule="auto"/>
        <w:jc w:val="both"/>
        <w:rPr>
          <w:rFonts w:ascii="Arial" w:hAnsi="Arial" w:cs="Arial"/>
        </w:rPr>
      </w:pPr>
      <w:r>
        <w:rPr>
          <w:rFonts w:ascii="Arial" w:hAnsi="Arial" w:cs="Arial"/>
        </w:rPr>
        <w:t>Linha 82</w:t>
      </w:r>
      <w:r w:rsidR="0044554A" w:rsidRPr="00ED7C1C">
        <w:rPr>
          <w:rFonts w:ascii="Arial" w:hAnsi="Arial" w:cs="Arial"/>
        </w:rPr>
        <w:t>: “</w:t>
      </w:r>
      <w:r w:rsidRPr="00C667E0">
        <w:rPr>
          <w:rFonts w:ascii="Arial" w:hAnsi="Arial" w:cs="Arial"/>
          <w:i/>
        </w:rPr>
        <w:t>Quais as font</w:t>
      </w:r>
      <w:r>
        <w:rPr>
          <w:rFonts w:ascii="Arial" w:hAnsi="Arial" w:cs="Arial"/>
          <w:i/>
        </w:rPr>
        <w:t>e</w:t>
      </w:r>
      <w:r w:rsidRPr="00C667E0">
        <w:rPr>
          <w:rFonts w:ascii="Arial" w:hAnsi="Arial" w:cs="Arial"/>
          <w:i/>
        </w:rPr>
        <w:t>s empregadas? Com foi realizado essa aplicação, os adubos foram misturados com o volume do solo de cada vaso ou a aplicação foi feita na superfície ou foi realizada por meio de solução. Detalhar</w:t>
      </w:r>
      <w:r>
        <w:rPr>
          <w:rFonts w:ascii="Arial" w:hAnsi="Arial" w:cs="Arial"/>
          <w:i/>
        </w:rPr>
        <w:t>.</w:t>
      </w:r>
      <w:r w:rsidR="0044554A" w:rsidRPr="00ED7C1C">
        <w:rPr>
          <w:rFonts w:ascii="Arial" w:hAnsi="Arial" w:cs="Arial"/>
        </w:rPr>
        <w:t>”</w:t>
      </w:r>
    </w:p>
    <w:p w14:paraId="1D9FEFD8" w14:textId="03D7AB40" w:rsidR="0044554A" w:rsidRPr="00ED7C1C" w:rsidRDefault="0044554A" w:rsidP="0044554A">
      <w:pPr>
        <w:spacing w:after="0" w:line="240" w:lineRule="auto"/>
        <w:jc w:val="both"/>
        <w:rPr>
          <w:rFonts w:ascii="Arial" w:hAnsi="Arial" w:cs="Arial"/>
        </w:rPr>
      </w:pPr>
      <w:r w:rsidRPr="00ED7C1C">
        <w:rPr>
          <w:rFonts w:ascii="Arial" w:hAnsi="Arial" w:cs="Arial"/>
        </w:rPr>
        <w:t xml:space="preserve">Resposta: </w:t>
      </w:r>
      <w:r w:rsidR="00B56CD0">
        <w:rPr>
          <w:rFonts w:ascii="Arial" w:hAnsi="Arial" w:cs="Arial"/>
        </w:rPr>
        <w:t>A</w:t>
      </w:r>
      <w:r w:rsidR="00C667E0">
        <w:rPr>
          <w:rFonts w:ascii="Arial" w:hAnsi="Arial" w:cs="Arial"/>
        </w:rPr>
        <w:t>s informações foram</w:t>
      </w:r>
      <w:r w:rsidRPr="00ED7C1C">
        <w:rPr>
          <w:rFonts w:ascii="Arial" w:hAnsi="Arial" w:cs="Arial"/>
        </w:rPr>
        <w:t xml:space="preserve"> adicionada</w:t>
      </w:r>
      <w:r w:rsidR="00C667E0">
        <w:rPr>
          <w:rFonts w:ascii="Arial" w:hAnsi="Arial" w:cs="Arial"/>
        </w:rPr>
        <w:t>s</w:t>
      </w:r>
      <w:r w:rsidRPr="00ED7C1C">
        <w:rPr>
          <w:rFonts w:ascii="Arial" w:hAnsi="Arial" w:cs="Arial"/>
        </w:rPr>
        <w:t>.</w:t>
      </w:r>
    </w:p>
    <w:p w14:paraId="1BC0F009" w14:textId="77777777" w:rsidR="0044554A" w:rsidRPr="00ED7C1C" w:rsidRDefault="0044554A" w:rsidP="0044554A">
      <w:pPr>
        <w:spacing w:after="0" w:line="240" w:lineRule="auto"/>
        <w:jc w:val="both"/>
        <w:rPr>
          <w:rFonts w:ascii="Arial" w:hAnsi="Arial" w:cs="Arial"/>
        </w:rPr>
      </w:pPr>
    </w:p>
    <w:p w14:paraId="53C55672" w14:textId="1B592C97" w:rsidR="0044554A" w:rsidRPr="00ED7C1C" w:rsidRDefault="00C667E0" w:rsidP="0044554A">
      <w:pPr>
        <w:spacing w:after="0" w:line="240" w:lineRule="auto"/>
        <w:jc w:val="both"/>
        <w:rPr>
          <w:rFonts w:ascii="Arial" w:hAnsi="Arial" w:cs="Arial"/>
        </w:rPr>
      </w:pPr>
      <w:r>
        <w:rPr>
          <w:rFonts w:ascii="Arial" w:hAnsi="Arial" w:cs="Arial"/>
        </w:rPr>
        <w:t xml:space="preserve">Linha </w:t>
      </w:r>
      <w:r w:rsidR="0044554A" w:rsidRPr="00ED7C1C">
        <w:rPr>
          <w:rFonts w:ascii="Arial" w:hAnsi="Arial" w:cs="Arial"/>
        </w:rPr>
        <w:t>8</w:t>
      </w:r>
      <w:r>
        <w:rPr>
          <w:rFonts w:ascii="Arial" w:hAnsi="Arial" w:cs="Arial"/>
        </w:rPr>
        <w:t>7</w:t>
      </w:r>
      <w:r w:rsidR="0044554A" w:rsidRPr="00ED7C1C">
        <w:rPr>
          <w:rFonts w:ascii="Arial" w:hAnsi="Arial" w:cs="Arial"/>
        </w:rPr>
        <w:t>: “</w:t>
      </w:r>
      <w:r>
        <w:rPr>
          <w:rFonts w:ascii="Arial" w:hAnsi="Arial" w:cs="Arial"/>
          <w:i/>
        </w:rPr>
        <w:t>Homogeneizado de que forma?? d</w:t>
      </w:r>
      <w:r w:rsidRPr="00C667E0">
        <w:rPr>
          <w:rFonts w:ascii="Arial" w:hAnsi="Arial" w:cs="Arial"/>
          <w:i/>
        </w:rPr>
        <w:t>et</w:t>
      </w:r>
      <w:r>
        <w:rPr>
          <w:rFonts w:ascii="Arial" w:hAnsi="Arial" w:cs="Arial"/>
          <w:i/>
        </w:rPr>
        <w:t>a</w:t>
      </w:r>
      <w:r w:rsidRPr="00C667E0">
        <w:rPr>
          <w:rFonts w:ascii="Arial" w:hAnsi="Arial" w:cs="Arial"/>
          <w:i/>
        </w:rPr>
        <w:t>lhar</w:t>
      </w:r>
      <w:r>
        <w:rPr>
          <w:rFonts w:ascii="Arial" w:hAnsi="Arial" w:cs="Arial"/>
          <w:i/>
        </w:rPr>
        <w:t>.</w:t>
      </w:r>
      <w:r w:rsidR="0044554A" w:rsidRPr="00ED7C1C">
        <w:rPr>
          <w:rFonts w:ascii="Arial" w:hAnsi="Arial" w:cs="Arial"/>
        </w:rPr>
        <w:t>”</w:t>
      </w:r>
    </w:p>
    <w:p w14:paraId="549230B3" w14:textId="36AE71A3" w:rsidR="0044554A" w:rsidRPr="00ED7C1C" w:rsidRDefault="0044554A" w:rsidP="0044554A">
      <w:pPr>
        <w:spacing w:after="0" w:line="240" w:lineRule="auto"/>
        <w:jc w:val="both"/>
        <w:rPr>
          <w:rFonts w:ascii="Arial" w:hAnsi="Arial" w:cs="Arial"/>
        </w:rPr>
      </w:pPr>
      <w:r w:rsidRPr="00ED7C1C">
        <w:rPr>
          <w:rFonts w:ascii="Arial" w:hAnsi="Arial" w:cs="Arial"/>
        </w:rPr>
        <w:t xml:space="preserve">Resposta: </w:t>
      </w:r>
      <w:r w:rsidR="00B56CD0">
        <w:rPr>
          <w:rFonts w:ascii="Arial" w:hAnsi="Arial" w:cs="Arial"/>
        </w:rPr>
        <w:t>A</w:t>
      </w:r>
      <w:r w:rsidRPr="00ED7C1C">
        <w:rPr>
          <w:rFonts w:ascii="Arial" w:hAnsi="Arial" w:cs="Arial"/>
        </w:rPr>
        <w:t xml:space="preserve"> informação foi adicionada.</w:t>
      </w:r>
    </w:p>
    <w:p w14:paraId="07632257" w14:textId="77777777" w:rsidR="00F32E44" w:rsidRPr="00ED7C1C" w:rsidRDefault="00F32E44" w:rsidP="004764A7">
      <w:pPr>
        <w:spacing w:after="0" w:line="240" w:lineRule="auto"/>
        <w:jc w:val="both"/>
        <w:rPr>
          <w:rFonts w:ascii="Arial" w:hAnsi="Arial" w:cs="Arial"/>
        </w:rPr>
      </w:pPr>
    </w:p>
    <w:p w14:paraId="012918E2" w14:textId="1FF65C2C" w:rsidR="00D00C30" w:rsidRPr="00ED7C1C" w:rsidRDefault="00353DA2" w:rsidP="00D00C30">
      <w:pPr>
        <w:spacing w:after="0" w:line="240" w:lineRule="auto"/>
        <w:jc w:val="both"/>
        <w:rPr>
          <w:rFonts w:ascii="Arial" w:hAnsi="Arial" w:cs="Arial"/>
        </w:rPr>
      </w:pPr>
      <w:r>
        <w:rPr>
          <w:rFonts w:ascii="Arial" w:hAnsi="Arial" w:cs="Arial"/>
        </w:rPr>
        <w:t xml:space="preserve">Linha </w:t>
      </w:r>
      <w:r w:rsidR="00D00C30" w:rsidRPr="00ED7C1C">
        <w:rPr>
          <w:rFonts w:ascii="Arial" w:hAnsi="Arial" w:cs="Arial"/>
        </w:rPr>
        <w:t>9</w:t>
      </w:r>
      <w:r>
        <w:rPr>
          <w:rFonts w:ascii="Arial" w:hAnsi="Arial" w:cs="Arial"/>
        </w:rPr>
        <w:t>8</w:t>
      </w:r>
      <w:r w:rsidR="00D00C30" w:rsidRPr="00ED7C1C">
        <w:rPr>
          <w:rFonts w:ascii="Arial" w:hAnsi="Arial" w:cs="Arial"/>
        </w:rPr>
        <w:t>: “</w:t>
      </w:r>
      <w:r w:rsidRPr="00353DA2">
        <w:rPr>
          <w:rFonts w:ascii="Arial" w:hAnsi="Arial" w:cs="Arial"/>
          <w:i/>
        </w:rPr>
        <w:t>Após a calagem já havia aguardado período de 45 dias para reação do calcário. Depois aplicou as doses de Cu e aguardou mais 45 dias?? Foi isso?? Por que foi aguardado mais esse período de tempo?</w:t>
      </w:r>
    </w:p>
    <w:p w14:paraId="20AC4F33" w14:textId="62D80497" w:rsidR="00D00C30" w:rsidRDefault="00D00C30" w:rsidP="00D00C30">
      <w:pPr>
        <w:spacing w:after="0" w:line="240" w:lineRule="auto"/>
        <w:jc w:val="both"/>
        <w:rPr>
          <w:rFonts w:ascii="Arial" w:hAnsi="Arial" w:cs="Arial"/>
        </w:rPr>
      </w:pPr>
      <w:r w:rsidRPr="00ED7C1C">
        <w:rPr>
          <w:rFonts w:ascii="Arial" w:hAnsi="Arial" w:cs="Arial"/>
        </w:rPr>
        <w:t xml:space="preserve">Resposta: </w:t>
      </w:r>
      <w:r w:rsidR="00353DA2">
        <w:rPr>
          <w:rFonts w:ascii="Arial" w:hAnsi="Arial" w:cs="Arial"/>
        </w:rPr>
        <w:t>O solo foi incubado duas vezes, ambas por período de 45 dias. A primeira incubação aconteceu após a calagem, e a segunda após as adição de sulfato de Cu. As duas incubações foram realizadas para que fossem estabilizadas as reações do calcário e do Cu, respectivamente, no solo.</w:t>
      </w:r>
    </w:p>
    <w:p w14:paraId="41AC69D1" w14:textId="77777777" w:rsidR="00353DA2" w:rsidRDefault="00353DA2" w:rsidP="00D00C30">
      <w:pPr>
        <w:spacing w:after="0" w:line="240" w:lineRule="auto"/>
        <w:jc w:val="both"/>
        <w:rPr>
          <w:rFonts w:ascii="Arial" w:hAnsi="Arial" w:cs="Arial"/>
        </w:rPr>
      </w:pPr>
    </w:p>
    <w:p w14:paraId="39D45CDE" w14:textId="7E667358" w:rsidR="00353DA2" w:rsidRPr="00ED7C1C" w:rsidRDefault="00353DA2" w:rsidP="00353DA2">
      <w:pPr>
        <w:spacing w:after="0" w:line="240" w:lineRule="auto"/>
        <w:jc w:val="both"/>
        <w:rPr>
          <w:rFonts w:ascii="Arial" w:hAnsi="Arial" w:cs="Arial"/>
        </w:rPr>
      </w:pPr>
      <w:r>
        <w:rPr>
          <w:rFonts w:ascii="Arial" w:hAnsi="Arial" w:cs="Arial"/>
        </w:rPr>
        <w:t>Linha 101</w:t>
      </w:r>
      <w:r w:rsidRPr="00ED7C1C">
        <w:rPr>
          <w:rFonts w:ascii="Arial" w:hAnsi="Arial" w:cs="Arial"/>
        </w:rPr>
        <w:t>: “</w:t>
      </w:r>
      <w:r>
        <w:rPr>
          <w:rFonts w:ascii="Arial" w:hAnsi="Arial" w:cs="Arial"/>
          <w:i/>
        </w:rPr>
        <w:t>Nã</w:t>
      </w:r>
      <w:r w:rsidRPr="00353DA2">
        <w:rPr>
          <w:rFonts w:ascii="Arial" w:hAnsi="Arial" w:cs="Arial"/>
          <w:i/>
        </w:rPr>
        <w:t>o foi mencionado que após incubação foram coletadas amostras de solo para avaliar o pH do solo. Entretanto</w:t>
      </w:r>
      <w:r>
        <w:rPr>
          <w:rFonts w:ascii="Arial" w:hAnsi="Arial" w:cs="Arial"/>
          <w:i/>
        </w:rPr>
        <w:t>, agora</w:t>
      </w:r>
      <w:r w:rsidRPr="00353DA2">
        <w:rPr>
          <w:rFonts w:ascii="Arial" w:hAnsi="Arial" w:cs="Arial"/>
          <w:i/>
        </w:rPr>
        <w:t xml:space="preserve"> é mencionado os valores do pH do solo após a calagem. Isso confunde o leitor. Melhorar</w:t>
      </w:r>
      <w:r>
        <w:rPr>
          <w:rFonts w:ascii="Arial" w:hAnsi="Arial" w:cs="Arial"/>
          <w:i/>
        </w:rPr>
        <w:t>.</w:t>
      </w:r>
      <w:r w:rsidRPr="00ED7C1C">
        <w:rPr>
          <w:rFonts w:ascii="Arial" w:hAnsi="Arial" w:cs="Arial"/>
        </w:rPr>
        <w:t>”</w:t>
      </w:r>
    </w:p>
    <w:p w14:paraId="22FB7D61" w14:textId="77777777" w:rsidR="00353DA2" w:rsidRPr="00ED7C1C" w:rsidRDefault="00353DA2" w:rsidP="00353DA2">
      <w:pPr>
        <w:spacing w:after="0" w:line="240" w:lineRule="auto"/>
        <w:jc w:val="both"/>
        <w:rPr>
          <w:rFonts w:ascii="Arial" w:hAnsi="Arial" w:cs="Arial"/>
        </w:rPr>
      </w:pPr>
      <w:r w:rsidRPr="00ED7C1C">
        <w:rPr>
          <w:rFonts w:ascii="Arial" w:hAnsi="Arial" w:cs="Arial"/>
        </w:rPr>
        <w:t xml:space="preserve">Resposta: </w:t>
      </w:r>
      <w:r>
        <w:rPr>
          <w:rFonts w:ascii="Arial" w:hAnsi="Arial" w:cs="Arial"/>
        </w:rPr>
        <w:t>A</w:t>
      </w:r>
      <w:r w:rsidRPr="00ED7C1C">
        <w:rPr>
          <w:rFonts w:ascii="Arial" w:hAnsi="Arial" w:cs="Arial"/>
        </w:rPr>
        <w:t xml:space="preserve"> informação foi adicionada.</w:t>
      </w:r>
    </w:p>
    <w:p w14:paraId="0E645317" w14:textId="77777777" w:rsidR="00353DA2" w:rsidRDefault="00353DA2" w:rsidP="00D00C30">
      <w:pPr>
        <w:spacing w:after="0" w:line="240" w:lineRule="auto"/>
        <w:jc w:val="both"/>
        <w:rPr>
          <w:rFonts w:ascii="Arial" w:hAnsi="Arial" w:cs="Arial"/>
        </w:rPr>
      </w:pPr>
    </w:p>
    <w:p w14:paraId="64B32F27" w14:textId="1B1AB483" w:rsidR="00353DA2" w:rsidRPr="00ED7C1C" w:rsidRDefault="00353DA2" w:rsidP="00353DA2">
      <w:pPr>
        <w:spacing w:after="0" w:line="240" w:lineRule="auto"/>
        <w:jc w:val="both"/>
        <w:rPr>
          <w:rFonts w:ascii="Arial" w:hAnsi="Arial" w:cs="Arial"/>
        </w:rPr>
      </w:pPr>
      <w:r>
        <w:rPr>
          <w:rFonts w:ascii="Arial" w:hAnsi="Arial" w:cs="Arial"/>
        </w:rPr>
        <w:t xml:space="preserve">Linha </w:t>
      </w:r>
      <w:r w:rsidR="0029136C">
        <w:rPr>
          <w:rFonts w:ascii="Arial" w:hAnsi="Arial" w:cs="Arial"/>
        </w:rPr>
        <w:t>10</w:t>
      </w:r>
      <w:r>
        <w:rPr>
          <w:rFonts w:ascii="Arial" w:hAnsi="Arial" w:cs="Arial"/>
        </w:rPr>
        <w:t>7</w:t>
      </w:r>
      <w:r w:rsidRPr="00ED7C1C">
        <w:rPr>
          <w:rFonts w:ascii="Arial" w:hAnsi="Arial" w:cs="Arial"/>
        </w:rPr>
        <w:t>: “</w:t>
      </w:r>
      <w:r w:rsidR="0029136C" w:rsidRPr="0029136C">
        <w:rPr>
          <w:rFonts w:ascii="Arial" w:hAnsi="Arial" w:cs="Arial"/>
          <w:i/>
        </w:rPr>
        <w:t>Não há um termo mais adequado para a realização dessa prática?</w:t>
      </w:r>
      <w:r w:rsidRPr="00ED7C1C">
        <w:rPr>
          <w:rFonts w:ascii="Arial" w:hAnsi="Arial" w:cs="Arial"/>
        </w:rPr>
        <w:t>”</w:t>
      </w:r>
    </w:p>
    <w:p w14:paraId="4924C48F" w14:textId="6DAD18DB" w:rsidR="00353DA2" w:rsidRPr="00ED7C1C" w:rsidRDefault="00353DA2" w:rsidP="00353DA2">
      <w:pPr>
        <w:spacing w:after="0" w:line="240" w:lineRule="auto"/>
        <w:jc w:val="both"/>
        <w:rPr>
          <w:rFonts w:ascii="Arial" w:hAnsi="Arial" w:cs="Arial"/>
        </w:rPr>
      </w:pPr>
      <w:r w:rsidRPr="00ED7C1C">
        <w:rPr>
          <w:rFonts w:ascii="Arial" w:hAnsi="Arial" w:cs="Arial"/>
        </w:rPr>
        <w:t xml:space="preserve">Resposta: </w:t>
      </w:r>
      <w:r w:rsidR="0029136C">
        <w:rPr>
          <w:rFonts w:ascii="Arial" w:hAnsi="Arial" w:cs="Arial"/>
        </w:rPr>
        <w:t>O termo desbrote foi substituído por poda</w:t>
      </w:r>
      <w:r w:rsidRPr="00ED7C1C">
        <w:rPr>
          <w:rFonts w:ascii="Arial" w:hAnsi="Arial" w:cs="Arial"/>
        </w:rPr>
        <w:t>.</w:t>
      </w:r>
    </w:p>
    <w:p w14:paraId="2505A5B7" w14:textId="77777777" w:rsidR="00353DA2" w:rsidRDefault="00353DA2" w:rsidP="00D00C30">
      <w:pPr>
        <w:spacing w:after="0" w:line="240" w:lineRule="auto"/>
        <w:jc w:val="both"/>
        <w:rPr>
          <w:rFonts w:ascii="Arial" w:hAnsi="Arial" w:cs="Arial"/>
        </w:rPr>
      </w:pPr>
    </w:p>
    <w:p w14:paraId="59FD3A19" w14:textId="42FFC46D" w:rsidR="00353DA2" w:rsidRPr="00ED7C1C" w:rsidRDefault="00353DA2" w:rsidP="00353DA2">
      <w:pPr>
        <w:spacing w:after="0" w:line="240" w:lineRule="auto"/>
        <w:jc w:val="both"/>
        <w:rPr>
          <w:rFonts w:ascii="Arial" w:hAnsi="Arial" w:cs="Arial"/>
        </w:rPr>
      </w:pPr>
      <w:r>
        <w:rPr>
          <w:rFonts w:ascii="Arial" w:hAnsi="Arial" w:cs="Arial"/>
        </w:rPr>
        <w:t xml:space="preserve">Linha </w:t>
      </w:r>
      <w:r w:rsidR="0029136C">
        <w:rPr>
          <w:rFonts w:ascii="Arial" w:hAnsi="Arial" w:cs="Arial"/>
        </w:rPr>
        <w:t>109</w:t>
      </w:r>
      <w:r w:rsidRPr="00ED7C1C">
        <w:rPr>
          <w:rFonts w:ascii="Arial" w:hAnsi="Arial" w:cs="Arial"/>
        </w:rPr>
        <w:t>: “</w:t>
      </w:r>
      <w:r w:rsidR="0029136C" w:rsidRPr="0029136C">
        <w:rPr>
          <w:rFonts w:ascii="Arial" w:hAnsi="Arial" w:cs="Arial"/>
          <w:i/>
        </w:rPr>
        <w:t>Qual a fonte de N utilizada? Como foi realizado essa adubação? Na superfície do solo ou o adubo foi incorporado ou aplicado por meio de solução?</w:t>
      </w:r>
      <w:r w:rsidRPr="00ED7C1C">
        <w:rPr>
          <w:rFonts w:ascii="Arial" w:hAnsi="Arial" w:cs="Arial"/>
        </w:rPr>
        <w:t>”</w:t>
      </w:r>
    </w:p>
    <w:p w14:paraId="62AAC36C" w14:textId="77777777" w:rsidR="00353DA2" w:rsidRPr="00ED7C1C" w:rsidRDefault="00353DA2" w:rsidP="00353DA2">
      <w:pPr>
        <w:spacing w:after="0" w:line="240" w:lineRule="auto"/>
        <w:jc w:val="both"/>
        <w:rPr>
          <w:rFonts w:ascii="Arial" w:hAnsi="Arial" w:cs="Arial"/>
        </w:rPr>
      </w:pPr>
      <w:r w:rsidRPr="00ED7C1C">
        <w:rPr>
          <w:rFonts w:ascii="Arial" w:hAnsi="Arial" w:cs="Arial"/>
        </w:rPr>
        <w:t xml:space="preserve">Resposta: </w:t>
      </w:r>
      <w:r>
        <w:rPr>
          <w:rFonts w:ascii="Arial" w:hAnsi="Arial" w:cs="Arial"/>
        </w:rPr>
        <w:t>A</w:t>
      </w:r>
      <w:r w:rsidRPr="00ED7C1C">
        <w:rPr>
          <w:rFonts w:ascii="Arial" w:hAnsi="Arial" w:cs="Arial"/>
        </w:rPr>
        <w:t xml:space="preserve"> informação foi adicionada.</w:t>
      </w:r>
    </w:p>
    <w:p w14:paraId="2295702D" w14:textId="77777777" w:rsidR="00353DA2" w:rsidRDefault="00353DA2" w:rsidP="00D00C30">
      <w:pPr>
        <w:spacing w:after="0" w:line="240" w:lineRule="auto"/>
        <w:jc w:val="both"/>
        <w:rPr>
          <w:rFonts w:ascii="Arial" w:hAnsi="Arial" w:cs="Arial"/>
        </w:rPr>
      </w:pPr>
    </w:p>
    <w:p w14:paraId="4C0A3E6B" w14:textId="4A446282" w:rsidR="00353DA2" w:rsidRPr="00ED7C1C" w:rsidRDefault="00353DA2" w:rsidP="00353DA2">
      <w:pPr>
        <w:spacing w:after="0" w:line="240" w:lineRule="auto"/>
        <w:jc w:val="both"/>
        <w:rPr>
          <w:rFonts w:ascii="Arial" w:hAnsi="Arial" w:cs="Arial"/>
        </w:rPr>
      </w:pPr>
      <w:r>
        <w:rPr>
          <w:rFonts w:ascii="Arial" w:hAnsi="Arial" w:cs="Arial"/>
        </w:rPr>
        <w:t xml:space="preserve">Linha </w:t>
      </w:r>
      <w:r w:rsidR="0029136C">
        <w:rPr>
          <w:rFonts w:ascii="Arial" w:hAnsi="Arial" w:cs="Arial"/>
        </w:rPr>
        <w:t>111</w:t>
      </w:r>
      <w:r w:rsidRPr="00ED7C1C">
        <w:rPr>
          <w:rFonts w:ascii="Arial" w:hAnsi="Arial" w:cs="Arial"/>
        </w:rPr>
        <w:t>: “</w:t>
      </w:r>
      <w:r w:rsidR="0029136C" w:rsidRPr="0029136C">
        <w:rPr>
          <w:rFonts w:ascii="Arial" w:hAnsi="Arial" w:cs="Arial"/>
          <w:i/>
        </w:rPr>
        <w:t>Confuso?? Como assim manter a capacidade de campo a 80% da capacidade de campo?</w:t>
      </w:r>
      <w:r w:rsidRPr="00ED7C1C">
        <w:rPr>
          <w:rFonts w:ascii="Arial" w:hAnsi="Arial" w:cs="Arial"/>
        </w:rPr>
        <w:t>”</w:t>
      </w:r>
    </w:p>
    <w:p w14:paraId="40096484" w14:textId="2E74BBB8" w:rsidR="00353DA2" w:rsidRPr="00ED7C1C" w:rsidRDefault="0029136C" w:rsidP="00353DA2">
      <w:pPr>
        <w:spacing w:after="0" w:line="240" w:lineRule="auto"/>
        <w:jc w:val="both"/>
        <w:rPr>
          <w:rFonts w:ascii="Arial" w:hAnsi="Arial" w:cs="Arial"/>
        </w:rPr>
      </w:pPr>
      <w:r>
        <w:rPr>
          <w:rFonts w:ascii="Arial" w:hAnsi="Arial" w:cs="Arial"/>
        </w:rPr>
        <w:t>Resposta: O texto foi modificado para ficar mais claro</w:t>
      </w:r>
      <w:r w:rsidR="00353DA2" w:rsidRPr="00ED7C1C">
        <w:rPr>
          <w:rFonts w:ascii="Arial" w:hAnsi="Arial" w:cs="Arial"/>
        </w:rPr>
        <w:t>.</w:t>
      </w:r>
    </w:p>
    <w:p w14:paraId="4C17E71E" w14:textId="3C83F450" w:rsidR="00353DA2" w:rsidRDefault="0029136C" w:rsidP="0029136C">
      <w:pPr>
        <w:tabs>
          <w:tab w:val="left" w:pos="2160"/>
        </w:tabs>
        <w:spacing w:after="0" w:line="240" w:lineRule="auto"/>
        <w:jc w:val="both"/>
        <w:rPr>
          <w:rFonts w:ascii="Arial" w:hAnsi="Arial" w:cs="Arial"/>
        </w:rPr>
      </w:pPr>
      <w:r>
        <w:rPr>
          <w:rFonts w:ascii="Arial" w:hAnsi="Arial" w:cs="Arial"/>
        </w:rPr>
        <w:tab/>
      </w:r>
    </w:p>
    <w:p w14:paraId="1DE8F7E6" w14:textId="3E9919F4" w:rsidR="00353DA2" w:rsidRPr="00ED7C1C" w:rsidRDefault="00173915" w:rsidP="00353DA2">
      <w:pPr>
        <w:spacing w:after="0" w:line="240" w:lineRule="auto"/>
        <w:jc w:val="both"/>
        <w:rPr>
          <w:rFonts w:ascii="Arial" w:hAnsi="Arial" w:cs="Arial"/>
        </w:rPr>
      </w:pPr>
      <w:r>
        <w:rPr>
          <w:rFonts w:ascii="Arial" w:hAnsi="Arial" w:cs="Arial"/>
        </w:rPr>
        <w:t>Linha 115</w:t>
      </w:r>
      <w:r w:rsidR="00353DA2" w:rsidRPr="00ED7C1C">
        <w:rPr>
          <w:rFonts w:ascii="Arial" w:hAnsi="Arial" w:cs="Arial"/>
        </w:rPr>
        <w:t>: “</w:t>
      </w:r>
      <w:r w:rsidRPr="00173915">
        <w:rPr>
          <w:rFonts w:ascii="Arial" w:hAnsi="Arial" w:cs="Arial"/>
          <w:i/>
        </w:rPr>
        <w:t>Essa avaliação foi realizada seguindo qual metodologia ou procedimento?</w:t>
      </w:r>
      <w:r w:rsidR="00353DA2" w:rsidRPr="00ED7C1C">
        <w:rPr>
          <w:rFonts w:ascii="Arial" w:hAnsi="Arial" w:cs="Arial"/>
        </w:rPr>
        <w:t>”</w:t>
      </w:r>
    </w:p>
    <w:p w14:paraId="0D7AEBCE" w14:textId="339D85E0" w:rsidR="00353DA2" w:rsidRPr="00ED7C1C" w:rsidRDefault="00353DA2" w:rsidP="00353DA2">
      <w:pPr>
        <w:spacing w:after="0" w:line="240" w:lineRule="auto"/>
        <w:jc w:val="both"/>
        <w:rPr>
          <w:rFonts w:ascii="Arial" w:hAnsi="Arial" w:cs="Arial"/>
        </w:rPr>
      </w:pPr>
      <w:r w:rsidRPr="00ED7C1C">
        <w:rPr>
          <w:rFonts w:ascii="Arial" w:hAnsi="Arial" w:cs="Arial"/>
        </w:rPr>
        <w:t xml:space="preserve">Resposta: </w:t>
      </w:r>
      <w:r>
        <w:rPr>
          <w:rFonts w:ascii="Arial" w:hAnsi="Arial" w:cs="Arial"/>
        </w:rPr>
        <w:t>A</w:t>
      </w:r>
      <w:r w:rsidRPr="00ED7C1C">
        <w:rPr>
          <w:rFonts w:ascii="Arial" w:hAnsi="Arial" w:cs="Arial"/>
        </w:rPr>
        <w:t xml:space="preserve"> </w:t>
      </w:r>
      <w:r w:rsidR="00173915">
        <w:rPr>
          <w:rFonts w:ascii="Arial" w:hAnsi="Arial" w:cs="Arial"/>
        </w:rPr>
        <w:t>metodologia utilizada foi a recomendada no manual do fabricante. Para ficar claro, citamos o manual da Falker no texto e adicionamos a referência no final.</w:t>
      </w:r>
    </w:p>
    <w:p w14:paraId="4361E708" w14:textId="77777777" w:rsidR="00353DA2" w:rsidRDefault="00353DA2" w:rsidP="00D00C30">
      <w:pPr>
        <w:spacing w:after="0" w:line="240" w:lineRule="auto"/>
        <w:jc w:val="both"/>
        <w:rPr>
          <w:rFonts w:ascii="Arial" w:hAnsi="Arial" w:cs="Arial"/>
        </w:rPr>
      </w:pPr>
    </w:p>
    <w:p w14:paraId="13684373" w14:textId="09AE05E1" w:rsidR="00173915" w:rsidRPr="00173915" w:rsidRDefault="00353DA2" w:rsidP="00173915">
      <w:pPr>
        <w:spacing w:after="0" w:line="240" w:lineRule="auto"/>
        <w:jc w:val="both"/>
        <w:rPr>
          <w:rFonts w:ascii="Arial" w:hAnsi="Arial" w:cs="Arial"/>
          <w:i/>
        </w:rPr>
      </w:pPr>
      <w:r>
        <w:rPr>
          <w:rFonts w:ascii="Arial" w:hAnsi="Arial" w:cs="Arial"/>
        </w:rPr>
        <w:t xml:space="preserve">Linha </w:t>
      </w:r>
      <w:r w:rsidR="00173915">
        <w:rPr>
          <w:rFonts w:ascii="Arial" w:hAnsi="Arial" w:cs="Arial"/>
        </w:rPr>
        <w:t>153 (primeiro comentário na Tabela 1)</w:t>
      </w:r>
      <w:r w:rsidRPr="00ED7C1C">
        <w:rPr>
          <w:rFonts w:ascii="Arial" w:hAnsi="Arial" w:cs="Arial"/>
        </w:rPr>
        <w:t>: “</w:t>
      </w:r>
      <w:r w:rsidR="00173915">
        <w:rPr>
          <w:rFonts w:ascii="Arial" w:hAnsi="Arial" w:cs="Arial"/>
          <w:i/>
        </w:rPr>
        <w:t>Procure explora</w:t>
      </w:r>
      <w:r w:rsidR="00173915" w:rsidRPr="00173915">
        <w:rPr>
          <w:rFonts w:ascii="Arial" w:hAnsi="Arial" w:cs="Arial"/>
          <w:i/>
        </w:rPr>
        <w:t>r melhor os resultados. Ao que você atribui o fato da matéria seca de raízes e parte aérea aumentar com a aplicação do equivalente a 12,6 t há nas maiores doses de Cu (200 e 300). Porque, ao se adicionar mais calcári</w:t>
      </w:r>
      <w:r w:rsidR="00173915">
        <w:rPr>
          <w:rFonts w:ascii="Arial" w:hAnsi="Arial" w:cs="Arial"/>
          <w:i/>
        </w:rPr>
        <w:t>o (dose de 25,2 t ha) a produçã</w:t>
      </w:r>
      <w:r w:rsidR="00173915" w:rsidRPr="00173915">
        <w:rPr>
          <w:rFonts w:ascii="Arial" w:hAnsi="Arial" w:cs="Arial"/>
          <w:i/>
        </w:rPr>
        <w:t>o de matéria seca de raízes diminuiu no tratamento que recebeu mais Cu (300 mg/kg)?</w:t>
      </w:r>
      <w:r w:rsidR="00173915" w:rsidRPr="00173915">
        <w:rPr>
          <w:rFonts w:ascii="Arial" w:hAnsi="Arial" w:cs="Arial"/>
        </w:rPr>
        <w:t>”</w:t>
      </w:r>
    </w:p>
    <w:p w14:paraId="21F03E63" w14:textId="2BAD2845" w:rsidR="00173915" w:rsidRPr="00AF08E5" w:rsidRDefault="00173915" w:rsidP="00173915">
      <w:pPr>
        <w:spacing w:after="0" w:line="240" w:lineRule="auto"/>
        <w:jc w:val="both"/>
        <w:rPr>
          <w:rFonts w:ascii="Arial" w:hAnsi="Arial" w:cs="Arial"/>
        </w:rPr>
      </w:pPr>
      <w:r w:rsidRPr="00AF08E5">
        <w:rPr>
          <w:rFonts w:ascii="Arial" w:hAnsi="Arial" w:cs="Arial"/>
        </w:rPr>
        <w:t>Resposta:</w:t>
      </w:r>
      <w:r w:rsidR="00B500EB" w:rsidRPr="00AF08E5">
        <w:rPr>
          <w:rFonts w:ascii="Arial" w:hAnsi="Arial" w:cs="Arial"/>
        </w:rPr>
        <w:t xml:space="preserve"> O texto no manuscrito foi revisado.</w:t>
      </w:r>
    </w:p>
    <w:p w14:paraId="64BA3E4F" w14:textId="77777777" w:rsidR="00173915" w:rsidRPr="00AF08E5" w:rsidRDefault="00173915" w:rsidP="00173915">
      <w:pPr>
        <w:spacing w:after="0" w:line="240" w:lineRule="auto"/>
        <w:jc w:val="both"/>
        <w:rPr>
          <w:rFonts w:ascii="Arial" w:hAnsi="Arial" w:cs="Arial"/>
        </w:rPr>
      </w:pPr>
    </w:p>
    <w:p w14:paraId="18962ADE" w14:textId="7C34CB10" w:rsidR="00173915" w:rsidRPr="00AF08E5" w:rsidRDefault="00173915" w:rsidP="00173915">
      <w:pPr>
        <w:spacing w:after="0" w:line="240" w:lineRule="auto"/>
        <w:jc w:val="both"/>
        <w:rPr>
          <w:rFonts w:ascii="Arial" w:hAnsi="Arial" w:cs="Arial"/>
          <w:i/>
        </w:rPr>
      </w:pPr>
      <w:r w:rsidRPr="00AF08E5">
        <w:rPr>
          <w:rFonts w:ascii="Arial" w:hAnsi="Arial" w:cs="Arial"/>
        </w:rPr>
        <w:t>Linha 153 (segundo comentário na Tabela 1): ”</w:t>
      </w:r>
      <w:r w:rsidRPr="00AF08E5">
        <w:rPr>
          <w:rFonts w:ascii="Arial" w:hAnsi="Arial" w:cs="Arial"/>
          <w:i/>
        </w:rPr>
        <w:t>É viável a aplicação de doses tão altas de calcário para diminuir essa toxidez de Cu?</w:t>
      </w:r>
      <w:r w:rsidRPr="00AF08E5">
        <w:rPr>
          <w:rFonts w:ascii="Arial" w:hAnsi="Arial" w:cs="Arial"/>
        </w:rPr>
        <w:t>”</w:t>
      </w:r>
    </w:p>
    <w:p w14:paraId="53F74463" w14:textId="20CFA01F" w:rsidR="00173915" w:rsidRPr="00173915" w:rsidRDefault="00173915" w:rsidP="00173915">
      <w:pPr>
        <w:spacing w:after="0" w:line="240" w:lineRule="auto"/>
        <w:jc w:val="both"/>
        <w:rPr>
          <w:rFonts w:ascii="Arial" w:hAnsi="Arial" w:cs="Arial"/>
        </w:rPr>
      </w:pPr>
      <w:r w:rsidRPr="00AF08E5">
        <w:rPr>
          <w:rFonts w:ascii="Arial" w:hAnsi="Arial" w:cs="Arial"/>
        </w:rPr>
        <w:t>Resposta: Sim, as doses de calcário aplicadas são v</w:t>
      </w:r>
      <w:bookmarkStart w:id="0" w:name="_GoBack"/>
      <w:bookmarkEnd w:id="0"/>
      <w:r w:rsidRPr="00AF08E5">
        <w:rPr>
          <w:rFonts w:ascii="Arial" w:hAnsi="Arial" w:cs="Arial"/>
        </w:rPr>
        <w:t>iáveis porque foram necessárias para aumentar o pH do solo de modo a atender as exigências da videira (</w:t>
      </w:r>
      <w:r w:rsidR="00492841" w:rsidRPr="00AF08E5">
        <w:rPr>
          <w:rFonts w:ascii="Arial" w:hAnsi="Arial" w:cs="Arial"/>
        </w:rPr>
        <w:t>próximo de 6,0).</w:t>
      </w:r>
    </w:p>
    <w:p w14:paraId="50077D94" w14:textId="77777777" w:rsidR="00173915" w:rsidRPr="00173915" w:rsidRDefault="00173915" w:rsidP="00173915">
      <w:pPr>
        <w:spacing w:after="0" w:line="240" w:lineRule="auto"/>
        <w:jc w:val="both"/>
        <w:rPr>
          <w:rFonts w:ascii="Arial" w:hAnsi="Arial" w:cs="Arial"/>
          <w:i/>
        </w:rPr>
      </w:pPr>
    </w:p>
    <w:p w14:paraId="1A4CEABD" w14:textId="526E4BAF" w:rsidR="00353DA2" w:rsidRPr="00ED7C1C" w:rsidRDefault="00173915" w:rsidP="00173915">
      <w:pPr>
        <w:spacing w:after="0" w:line="240" w:lineRule="auto"/>
        <w:jc w:val="both"/>
        <w:rPr>
          <w:rFonts w:ascii="Arial" w:hAnsi="Arial" w:cs="Arial"/>
        </w:rPr>
      </w:pPr>
      <w:r>
        <w:rPr>
          <w:rFonts w:ascii="Arial" w:hAnsi="Arial" w:cs="Arial"/>
        </w:rPr>
        <w:t>Linha 153 (terceiro comentário na Tabela 1)</w:t>
      </w:r>
      <w:r w:rsidRPr="00ED7C1C">
        <w:rPr>
          <w:rFonts w:ascii="Arial" w:hAnsi="Arial" w:cs="Arial"/>
        </w:rPr>
        <w:t>:</w:t>
      </w:r>
      <w:r>
        <w:rPr>
          <w:rFonts w:ascii="Arial" w:hAnsi="Arial" w:cs="Arial"/>
        </w:rPr>
        <w:t xml:space="preserve"> “</w:t>
      </w:r>
      <w:r w:rsidRPr="00173915">
        <w:rPr>
          <w:rFonts w:ascii="Arial" w:hAnsi="Arial" w:cs="Arial"/>
          <w:i/>
        </w:rPr>
        <w:t>Seria interessante apresentar os teores de Cu disponível no solo em função das doses de Cu e de calcário, para mostrar o que aconteceu com os teores disponíveis desses elemento em função dos tratamentos empregados.</w:t>
      </w:r>
      <w:r w:rsidR="00353DA2" w:rsidRPr="00173915">
        <w:rPr>
          <w:rFonts w:ascii="Arial" w:hAnsi="Arial" w:cs="Arial"/>
          <w:i/>
        </w:rPr>
        <w:t>”</w:t>
      </w:r>
    </w:p>
    <w:p w14:paraId="13D6195F" w14:textId="6C4CB8E7" w:rsidR="00353DA2" w:rsidRPr="00ED7C1C" w:rsidRDefault="00353DA2" w:rsidP="00353DA2">
      <w:pPr>
        <w:spacing w:after="0" w:line="240" w:lineRule="auto"/>
        <w:jc w:val="both"/>
        <w:rPr>
          <w:rFonts w:ascii="Arial" w:hAnsi="Arial" w:cs="Arial"/>
        </w:rPr>
      </w:pPr>
      <w:r w:rsidRPr="00ED7C1C">
        <w:rPr>
          <w:rFonts w:ascii="Arial" w:hAnsi="Arial" w:cs="Arial"/>
        </w:rPr>
        <w:t xml:space="preserve">Resposta: </w:t>
      </w:r>
      <w:r w:rsidR="00173915">
        <w:rPr>
          <w:rFonts w:ascii="Arial" w:hAnsi="Arial" w:cs="Arial"/>
        </w:rPr>
        <w:t>Infelizmente, não temos os valores de Cu disponível para adicionar no texto</w:t>
      </w:r>
      <w:r w:rsidRPr="00ED7C1C">
        <w:rPr>
          <w:rFonts w:ascii="Arial" w:hAnsi="Arial" w:cs="Arial"/>
        </w:rPr>
        <w:t>.</w:t>
      </w:r>
      <w:r w:rsidR="00173915">
        <w:rPr>
          <w:rFonts w:ascii="Arial" w:hAnsi="Arial" w:cs="Arial"/>
        </w:rPr>
        <w:t xml:space="preserve"> No entanto, em outros trabalhos que estamos realizando tomamos o cuidado de coletar e analisar o solo para a obtenção desses teores.</w:t>
      </w:r>
    </w:p>
    <w:p w14:paraId="3FB4E89F" w14:textId="77777777" w:rsidR="00353DA2" w:rsidRDefault="00353DA2" w:rsidP="00D00C30">
      <w:pPr>
        <w:spacing w:after="0" w:line="240" w:lineRule="auto"/>
        <w:jc w:val="both"/>
        <w:rPr>
          <w:rFonts w:ascii="Arial" w:hAnsi="Arial" w:cs="Arial"/>
        </w:rPr>
      </w:pPr>
    </w:p>
    <w:p w14:paraId="036E8F6E" w14:textId="23A504A1" w:rsidR="00492841" w:rsidRPr="00492841" w:rsidRDefault="00492841" w:rsidP="00492841">
      <w:pPr>
        <w:spacing w:after="0" w:line="240" w:lineRule="auto"/>
        <w:jc w:val="both"/>
        <w:rPr>
          <w:rFonts w:ascii="Arial" w:hAnsi="Arial" w:cs="Arial"/>
        </w:rPr>
      </w:pPr>
      <w:r>
        <w:rPr>
          <w:rFonts w:ascii="Arial" w:hAnsi="Arial" w:cs="Arial"/>
        </w:rPr>
        <w:t>Linha 153 (quarto comentário na Tabela 1)</w:t>
      </w:r>
      <w:r w:rsidRPr="00ED7C1C">
        <w:rPr>
          <w:rFonts w:ascii="Arial" w:hAnsi="Arial" w:cs="Arial"/>
        </w:rPr>
        <w:t>:</w:t>
      </w:r>
      <w:r>
        <w:rPr>
          <w:rFonts w:ascii="Arial" w:hAnsi="Arial" w:cs="Arial"/>
        </w:rPr>
        <w:t xml:space="preserve"> “</w:t>
      </w:r>
      <w:r w:rsidRPr="00492841">
        <w:rPr>
          <w:rFonts w:ascii="Arial" w:hAnsi="Arial" w:cs="Arial"/>
          <w:i/>
        </w:rPr>
        <w:t>Qual atributo corresponde os termos x e y da equação?</w:t>
      </w:r>
      <w:r>
        <w:rPr>
          <w:rFonts w:ascii="Arial" w:hAnsi="Arial" w:cs="Arial"/>
        </w:rPr>
        <w:t>”</w:t>
      </w:r>
    </w:p>
    <w:p w14:paraId="348D37F9" w14:textId="74DFBA1B" w:rsidR="00FE65B9" w:rsidRDefault="00492841" w:rsidP="00D00C30">
      <w:pPr>
        <w:spacing w:after="0" w:line="240" w:lineRule="auto"/>
        <w:jc w:val="both"/>
        <w:rPr>
          <w:rFonts w:ascii="Arial" w:hAnsi="Arial" w:cs="Arial"/>
        </w:rPr>
      </w:pPr>
      <w:r>
        <w:rPr>
          <w:rFonts w:ascii="Arial" w:hAnsi="Arial" w:cs="Arial"/>
        </w:rPr>
        <w:t>Resposta: em cada equação, y corresponde à variável analisada</w:t>
      </w:r>
      <w:r w:rsidRPr="00492841">
        <w:rPr>
          <w:rFonts w:ascii="Arial" w:hAnsi="Arial" w:cs="Arial"/>
        </w:rPr>
        <w:t xml:space="preserve"> </w:t>
      </w:r>
      <w:r>
        <w:rPr>
          <w:rFonts w:ascii="Arial" w:hAnsi="Arial" w:cs="Arial"/>
        </w:rPr>
        <w:t>(no</w:t>
      </w:r>
      <w:r w:rsidRPr="00492841">
        <w:rPr>
          <w:rFonts w:ascii="Arial" w:hAnsi="Arial" w:cs="Arial"/>
        </w:rPr>
        <w:t xml:space="preserve"> caso </w:t>
      </w:r>
      <w:r>
        <w:rPr>
          <w:rFonts w:ascii="Arial" w:hAnsi="Arial" w:cs="Arial"/>
        </w:rPr>
        <w:t xml:space="preserve">do comentário, a variável era </w:t>
      </w:r>
      <w:r w:rsidRPr="00492841">
        <w:rPr>
          <w:rFonts w:ascii="Arial" w:hAnsi="Arial" w:cs="Arial"/>
        </w:rPr>
        <w:t>a área foliar</w:t>
      </w:r>
      <w:r>
        <w:rPr>
          <w:rFonts w:ascii="Arial" w:hAnsi="Arial" w:cs="Arial"/>
        </w:rPr>
        <w:t>) e x corresponde à</w:t>
      </w:r>
      <w:r w:rsidRPr="00492841">
        <w:rPr>
          <w:rFonts w:ascii="Arial" w:hAnsi="Arial" w:cs="Arial"/>
        </w:rPr>
        <w:t xml:space="preserve"> dose de Cu</w:t>
      </w:r>
      <w:r>
        <w:rPr>
          <w:rFonts w:ascii="Arial" w:hAnsi="Arial" w:cs="Arial"/>
        </w:rPr>
        <w:t>.</w:t>
      </w:r>
    </w:p>
    <w:p w14:paraId="0F694677" w14:textId="77777777" w:rsidR="003C7A52" w:rsidRDefault="003C7A52" w:rsidP="00D00C30">
      <w:pPr>
        <w:spacing w:after="0" w:line="240" w:lineRule="auto"/>
        <w:jc w:val="both"/>
        <w:rPr>
          <w:rFonts w:ascii="Arial" w:hAnsi="Arial" w:cs="Arial"/>
        </w:rPr>
      </w:pPr>
    </w:p>
    <w:p w14:paraId="54C0EF83" w14:textId="247BD9DD" w:rsidR="003C7A52" w:rsidRDefault="003C7A52" w:rsidP="00D00C30">
      <w:pPr>
        <w:spacing w:after="0" w:line="240" w:lineRule="auto"/>
        <w:jc w:val="both"/>
        <w:rPr>
          <w:rFonts w:ascii="Arial" w:hAnsi="Arial" w:cs="Arial"/>
        </w:rPr>
      </w:pPr>
      <w:r>
        <w:rPr>
          <w:rFonts w:ascii="Arial" w:hAnsi="Arial" w:cs="Arial"/>
        </w:rPr>
        <w:t>Linha 165: “</w:t>
      </w:r>
      <w:r w:rsidRPr="003C7A52">
        <w:rPr>
          <w:rFonts w:ascii="Arial" w:hAnsi="Arial" w:cs="Arial"/>
          <w:i/>
        </w:rPr>
        <w:t>Explorar melhor os resultados e buscar possíveis explicações para as respostas obtidas.</w:t>
      </w:r>
      <w:r>
        <w:rPr>
          <w:rFonts w:ascii="Arial" w:hAnsi="Arial" w:cs="Arial"/>
        </w:rPr>
        <w:t>”</w:t>
      </w:r>
    </w:p>
    <w:p w14:paraId="3E61BDC4" w14:textId="58964F90" w:rsidR="003C7A52" w:rsidRDefault="003C7A52" w:rsidP="00D00C30">
      <w:pPr>
        <w:spacing w:after="0" w:line="240" w:lineRule="auto"/>
        <w:jc w:val="both"/>
        <w:rPr>
          <w:rFonts w:ascii="Arial" w:hAnsi="Arial" w:cs="Arial"/>
        </w:rPr>
      </w:pPr>
      <w:r>
        <w:rPr>
          <w:rFonts w:ascii="Arial" w:hAnsi="Arial" w:cs="Arial"/>
        </w:rPr>
        <w:t xml:space="preserve">Resposta: </w:t>
      </w:r>
      <w:r w:rsidRPr="003C7A52">
        <w:rPr>
          <w:rFonts w:ascii="Arial" w:hAnsi="Arial" w:cs="Arial"/>
        </w:rPr>
        <w:t>A explicação para os resultados desses dois parágrafos</w:t>
      </w:r>
      <w:r>
        <w:rPr>
          <w:rFonts w:ascii="Arial" w:hAnsi="Arial" w:cs="Arial"/>
        </w:rPr>
        <w:t xml:space="preserve"> está no parágrafo subsequente.</w:t>
      </w:r>
    </w:p>
    <w:sectPr w:rsidR="003C7A52" w:rsidSect="00C57D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A7"/>
    <w:rsid w:val="00107A9A"/>
    <w:rsid w:val="00173915"/>
    <w:rsid w:val="001C5BFA"/>
    <w:rsid w:val="001E5F7F"/>
    <w:rsid w:val="00246F5E"/>
    <w:rsid w:val="00261EE6"/>
    <w:rsid w:val="00285BA6"/>
    <w:rsid w:val="002905A1"/>
    <w:rsid w:val="0029136C"/>
    <w:rsid w:val="002A6210"/>
    <w:rsid w:val="00353DA2"/>
    <w:rsid w:val="003C7A52"/>
    <w:rsid w:val="0044554A"/>
    <w:rsid w:val="00470CAA"/>
    <w:rsid w:val="0047192F"/>
    <w:rsid w:val="004764A7"/>
    <w:rsid w:val="0047756D"/>
    <w:rsid w:val="00492841"/>
    <w:rsid w:val="00502F66"/>
    <w:rsid w:val="0050510C"/>
    <w:rsid w:val="0055550F"/>
    <w:rsid w:val="0056616F"/>
    <w:rsid w:val="005804D7"/>
    <w:rsid w:val="0061638B"/>
    <w:rsid w:val="00697168"/>
    <w:rsid w:val="00741E12"/>
    <w:rsid w:val="007C1877"/>
    <w:rsid w:val="008C2F88"/>
    <w:rsid w:val="0096779B"/>
    <w:rsid w:val="009732ED"/>
    <w:rsid w:val="009D5EB2"/>
    <w:rsid w:val="00A304D8"/>
    <w:rsid w:val="00A54F11"/>
    <w:rsid w:val="00AF08E5"/>
    <w:rsid w:val="00AF1587"/>
    <w:rsid w:val="00B169A9"/>
    <w:rsid w:val="00B500EB"/>
    <w:rsid w:val="00B54619"/>
    <w:rsid w:val="00B56CD0"/>
    <w:rsid w:val="00B64B6C"/>
    <w:rsid w:val="00C07B60"/>
    <w:rsid w:val="00C46684"/>
    <w:rsid w:val="00C5689D"/>
    <w:rsid w:val="00C57DF6"/>
    <w:rsid w:val="00C667E0"/>
    <w:rsid w:val="00CB769D"/>
    <w:rsid w:val="00D00C30"/>
    <w:rsid w:val="00DE22A4"/>
    <w:rsid w:val="00E055F1"/>
    <w:rsid w:val="00E20056"/>
    <w:rsid w:val="00ED7C1C"/>
    <w:rsid w:val="00F025CE"/>
    <w:rsid w:val="00F26D2E"/>
    <w:rsid w:val="00F32E44"/>
    <w:rsid w:val="00FE0A8C"/>
    <w:rsid w:val="00FE6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212A"/>
  <w15:docId w15:val="{4D3AE490-774C-4B32-8F05-2CD52C1A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4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B54619"/>
    <w:pPr>
      <w:spacing w:after="0" w:line="240" w:lineRule="auto"/>
    </w:pPr>
    <w:rPr>
      <w:rFonts w:ascii="Times New Roman" w:eastAsia="Times New Roman" w:hAnsi="Times New Roman" w:cs="Times New Roman"/>
      <w:sz w:val="20"/>
      <w:szCs w:val="20"/>
      <w:lang w:val="x-none" w:eastAsia="x-none"/>
    </w:rPr>
  </w:style>
  <w:style w:type="character" w:customStyle="1" w:styleId="TextodecomentrioChar">
    <w:name w:val="Texto de comentário Char"/>
    <w:basedOn w:val="Fontepargpadro"/>
    <w:link w:val="Textodecomentrio"/>
    <w:uiPriority w:val="99"/>
    <w:rsid w:val="00B54619"/>
    <w:rPr>
      <w:rFonts w:ascii="Times New Roman" w:eastAsia="Times New Roman" w:hAnsi="Times New Roman" w:cs="Times New Roman"/>
      <w:sz w:val="20"/>
      <w:szCs w:val="20"/>
      <w:lang w:val="x-none" w:eastAsia="x-none"/>
    </w:rPr>
  </w:style>
  <w:style w:type="character" w:styleId="Refdecomentrio">
    <w:name w:val="annotation reference"/>
    <w:basedOn w:val="Fontepargpadro"/>
    <w:uiPriority w:val="99"/>
    <w:semiHidden/>
    <w:unhideWhenUsed/>
    <w:rsid w:val="00C07B60"/>
    <w:rPr>
      <w:sz w:val="16"/>
      <w:szCs w:val="16"/>
    </w:rPr>
  </w:style>
  <w:style w:type="paragraph" w:styleId="Assuntodocomentrio">
    <w:name w:val="annotation subject"/>
    <w:basedOn w:val="Textodecomentrio"/>
    <w:next w:val="Textodecomentrio"/>
    <w:link w:val="AssuntodocomentrioChar"/>
    <w:uiPriority w:val="99"/>
    <w:semiHidden/>
    <w:unhideWhenUsed/>
    <w:rsid w:val="00C07B60"/>
    <w:pPr>
      <w:spacing w:after="20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C07B60"/>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uiPriority w:val="99"/>
    <w:semiHidden/>
    <w:unhideWhenUsed/>
    <w:rsid w:val="00C07B6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07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Vítor Gabriel Ambrosini</cp:lastModifiedBy>
  <cp:revision>2</cp:revision>
  <dcterms:created xsi:type="dcterms:W3CDTF">2015-05-29T22:59:00Z</dcterms:created>
  <dcterms:modified xsi:type="dcterms:W3CDTF">2015-05-29T22:59:00Z</dcterms:modified>
</cp:coreProperties>
</file>