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E8" w:rsidRDefault="001646E8" w:rsidP="001646E8">
      <w:pPr>
        <w:jc w:val="center"/>
        <w:rPr>
          <w:rFonts w:ascii="Arial" w:hAnsi="Arial" w:cs="Arial"/>
          <w:b/>
        </w:rPr>
      </w:pPr>
      <w:r w:rsidRPr="00817429">
        <w:rPr>
          <w:rFonts w:ascii="Arial" w:hAnsi="Arial" w:cs="Arial"/>
          <w:b/>
        </w:rPr>
        <w:t>Artigo Científico</w:t>
      </w:r>
    </w:p>
    <w:p w:rsidR="001646E8" w:rsidRDefault="001646E8" w:rsidP="001646E8">
      <w:pPr>
        <w:jc w:val="center"/>
        <w:rPr>
          <w:rFonts w:ascii="Arial" w:hAnsi="Arial" w:cs="Arial"/>
          <w:b/>
        </w:rPr>
      </w:pPr>
    </w:p>
    <w:p w:rsidR="001646E8" w:rsidRDefault="001646E8" w:rsidP="001646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Pr="00817429">
        <w:rPr>
          <w:rFonts w:ascii="Arial" w:hAnsi="Arial" w:cs="Arial"/>
          <w:b/>
          <w:sz w:val="24"/>
          <w:szCs w:val="24"/>
        </w:rPr>
        <w:t>écnica alternativa para florescimento de lichieira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646E8">
        <w:rPr>
          <w:rFonts w:ascii="Arial" w:hAnsi="Arial" w:cs="Arial"/>
          <w:sz w:val="18"/>
          <w:szCs w:val="18"/>
          <w:vertAlign w:val="superscript"/>
        </w:rPr>
        <w:t>(1)</w:t>
      </w:r>
    </w:p>
    <w:p w:rsidR="001646E8" w:rsidRDefault="001646E8" w:rsidP="001646E8">
      <w:pPr>
        <w:jc w:val="center"/>
        <w:rPr>
          <w:rFonts w:ascii="Arial" w:hAnsi="Arial" w:cs="Arial"/>
          <w:b/>
          <w:sz w:val="24"/>
          <w:szCs w:val="24"/>
        </w:rPr>
      </w:pPr>
    </w:p>
    <w:p w:rsidR="001646E8" w:rsidRPr="00817429" w:rsidRDefault="001646E8" w:rsidP="001646E8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817429">
        <w:rPr>
          <w:rStyle w:val="hps"/>
          <w:rFonts w:ascii="Arial" w:hAnsi="Arial" w:cs="Arial"/>
          <w:b/>
          <w:sz w:val="24"/>
          <w:szCs w:val="24"/>
          <w:lang w:val="en"/>
        </w:rPr>
        <w:t>Alternative technique for</w:t>
      </w:r>
      <w:r w:rsidRPr="00817429">
        <w:rPr>
          <w:rStyle w:val="shorttext"/>
          <w:rFonts w:ascii="Arial" w:hAnsi="Arial" w:cs="Arial"/>
          <w:b/>
          <w:sz w:val="24"/>
          <w:szCs w:val="24"/>
          <w:lang w:val="en"/>
        </w:rPr>
        <w:t xml:space="preserve"> </w:t>
      </w:r>
      <w:r w:rsidRPr="00817429">
        <w:rPr>
          <w:rStyle w:val="hps"/>
          <w:rFonts w:ascii="Arial" w:hAnsi="Arial" w:cs="Arial"/>
          <w:b/>
          <w:sz w:val="24"/>
          <w:szCs w:val="24"/>
          <w:lang w:val="en"/>
        </w:rPr>
        <w:t>flowering of</w:t>
      </w:r>
      <w:r w:rsidRPr="00817429">
        <w:rPr>
          <w:rStyle w:val="shorttext"/>
          <w:rFonts w:ascii="Arial" w:hAnsi="Arial" w:cs="Arial"/>
          <w:b/>
          <w:sz w:val="24"/>
          <w:szCs w:val="24"/>
          <w:lang w:val="en"/>
        </w:rPr>
        <w:t xml:space="preserve"> </w:t>
      </w:r>
      <w:r w:rsidRPr="00817429">
        <w:rPr>
          <w:rStyle w:val="hps"/>
          <w:rFonts w:ascii="Arial" w:hAnsi="Arial" w:cs="Arial"/>
          <w:b/>
          <w:sz w:val="24"/>
          <w:szCs w:val="24"/>
          <w:lang w:val="en"/>
        </w:rPr>
        <w:t>lychee</w:t>
      </w:r>
    </w:p>
    <w:p w:rsidR="001646E8" w:rsidRDefault="001646E8" w:rsidP="001646E8">
      <w:pPr>
        <w:spacing w:line="480" w:lineRule="auto"/>
        <w:jc w:val="both"/>
        <w:rPr>
          <w:rFonts w:ascii="Arial" w:hAnsi="Arial" w:cs="Arial"/>
          <w:b/>
          <w:color w:val="FFFFFF"/>
          <w:lang w:val="en-US"/>
        </w:rPr>
      </w:pPr>
    </w:p>
    <w:p w:rsidR="001646E8" w:rsidRPr="001646E8" w:rsidRDefault="001646E8" w:rsidP="001646E8">
      <w:pPr>
        <w:spacing w:line="480" w:lineRule="auto"/>
        <w:jc w:val="both"/>
        <w:rPr>
          <w:rFonts w:ascii="Arial" w:hAnsi="Arial" w:cs="Arial"/>
          <w:b/>
          <w:color w:val="FFFFFF"/>
          <w:lang w:val="en-US"/>
        </w:rPr>
      </w:pPr>
    </w:p>
    <w:p w:rsidR="001646E8" w:rsidRPr="00C320C7" w:rsidRDefault="001646E8" w:rsidP="001646E8">
      <w:pPr>
        <w:jc w:val="right"/>
        <w:rPr>
          <w:rFonts w:ascii="Arial" w:hAnsi="Arial" w:cs="Arial"/>
        </w:rPr>
      </w:pPr>
      <w:r w:rsidRPr="00C320C7">
        <w:rPr>
          <w:rFonts w:ascii="Arial" w:hAnsi="Arial" w:cs="Arial"/>
        </w:rPr>
        <w:t xml:space="preserve">Patrícia Soares </w:t>
      </w:r>
      <w:proofErr w:type="spellStart"/>
      <w:r w:rsidRPr="00C320C7">
        <w:rPr>
          <w:rFonts w:ascii="Arial" w:hAnsi="Arial" w:cs="Arial"/>
        </w:rPr>
        <w:t>Furno</w:t>
      </w:r>
      <w:proofErr w:type="spellEnd"/>
      <w:r w:rsidRPr="00C320C7">
        <w:rPr>
          <w:rFonts w:ascii="Arial" w:hAnsi="Arial" w:cs="Arial"/>
        </w:rPr>
        <w:t xml:space="preserve"> Fontes </w:t>
      </w:r>
      <w:r w:rsidR="00C320C7">
        <w:rPr>
          <w:rFonts w:ascii="Arial" w:hAnsi="Arial" w:cs="Arial"/>
          <w:vertAlign w:val="superscript"/>
        </w:rPr>
        <w:t>2</w:t>
      </w:r>
    </w:p>
    <w:p w:rsidR="001646E8" w:rsidRPr="00C320C7" w:rsidRDefault="001646E8" w:rsidP="001646E8">
      <w:pPr>
        <w:jc w:val="right"/>
        <w:rPr>
          <w:rFonts w:ascii="Arial" w:hAnsi="Arial" w:cs="Arial"/>
        </w:rPr>
      </w:pPr>
      <w:r w:rsidRPr="00C320C7">
        <w:rPr>
          <w:rFonts w:ascii="Arial" w:hAnsi="Arial" w:cs="Arial"/>
        </w:rPr>
        <w:t>Alexandre Gomes Fontes</w:t>
      </w:r>
      <w:r w:rsidRPr="00C320C7">
        <w:rPr>
          <w:rFonts w:ascii="Arial" w:hAnsi="Arial" w:cs="Arial"/>
          <w:vertAlign w:val="superscript"/>
        </w:rPr>
        <w:t>3</w:t>
      </w:r>
      <w:r w:rsidRPr="00C320C7">
        <w:rPr>
          <w:rFonts w:ascii="Arial" w:hAnsi="Arial" w:cs="Arial"/>
        </w:rPr>
        <w:t xml:space="preserve">, </w:t>
      </w:r>
    </w:p>
    <w:p w:rsidR="00383737" w:rsidRPr="00C320C7" w:rsidRDefault="00383737" w:rsidP="001646E8">
      <w:pPr>
        <w:jc w:val="right"/>
        <w:rPr>
          <w:rFonts w:ascii="Arial" w:hAnsi="Arial" w:cs="Arial"/>
        </w:rPr>
      </w:pPr>
      <w:proofErr w:type="spellStart"/>
      <w:r w:rsidRPr="00C320C7">
        <w:rPr>
          <w:rFonts w:ascii="Arial" w:hAnsi="Arial" w:cs="Arial"/>
        </w:rPr>
        <w:t>Emilly</w:t>
      </w:r>
      <w:proofErr w:type="spellEnd"/>
      <w:r w:rsidRPr="00C320C7">
        <w:rPr>
          <w:rFonts w:ascii="Arial" w:hAnsi="Arial" w:cs="Arial"/>
        </w:rPr>
        <w:t xml:space="preserve"> </w:t>
      </w:r>
      <w:proofErr w:type="spellStart"/>
      <w:r w:rsidRPr="00C320C7">
        <w:rPr>
          <w:rFonts w:ascii="Arial" w:hAnsi="Arial" w:cs="Arial"/>
        </w:rPr>
        <w:t>Lorenzutti</w:t>
      </w:r>
      <w:proofErr w:type="spellEnd"/>
      <w:r w:rsidRPr="00C320C7">
        <w:rPr>
          <w:rFonts w:ascii="Arial" w:hAnsi="Arial" w:cs="Arial"/>
        </w:rPr>
        <w:t xml:space="preserve"> </w:t>
      </w:r>
      <w:proofErr w:type="spellStart"/>
      <w:r w:rsidRPr="00C320C7">
        <w:rPr>
          <w:rFonts w:ascii="Arial" w:hAnsi="Arial" w:cs="Arial"/>
        </w:rPr>
        <w:t>Borghi</w:t>
      </w:r>
      <w:proofErr w:type="spellEnd"/>
      <w:proofErr w:type="gramStart"/>
      <w:r w:rsidRPr="00C320C7">
        <w:t xml:space="preserve"> </w:t>
      </w:r>
      <w:r w:rsidRPr="00C320C7">
        <w:rPr>
          <w:rFonts w:ascii="Arial" w:hAnsi="Arial" w:cs="Arial"/>
        </w:rPr>
        <w:t xml:space="preserve"> </w:t>
      </w:r>
      <w:proofErr w:type="gramEnd"/>
      <w:r w:rsidR="00C84B34" w:rsidRPr="00C320C7">
        <w:rPr>
          <w:rFonts w:ascii="Arial" w:hAnsi="Arial" w:cs="Arial"/>
          <w:vertAlign w:val="superscript"/>
        </w:rPr>
        <w:t>4</w:t>
      </w:r>
      <w:r w:rsidRPr="00C320C7">
        <w:rPr>
          <w:rFonts w:ascii="Arial" w:hAnsi="Arial" w:cs="Arial"/>
        </w:rPr>
        <w:t>,</w:t>
      </w:r>
    </w:p>
    <w:p w:rsidR="001646E8" w:rsidRPr="00C320C7" w:rsidRDefault="001646E8" w:rsidP="001646E8">
      <w:pPr>
        <w:jc w:val="right"/>
        <w:rPr>
          <w:rFonts w:ascii="Arial" w:hAnsi="Arial" w:cs="Arial"/>
        </w:rPr>
      </w:pPr>
      <w:r w:rsidRPr="00C320C7">
        <w:rPr>
          <w:rFonts w:ascii="Arial" w:hAnsi="Arial" w:cs="Arial"/>
        </w:rPr>
        <w:t xml:space="preserve">Poliana </w:t>
      </w:r>
      <w:proofErr w:type="spellStart"/>
      <w:r w:rsidRPr="00C320C7">
        <w:rPr>
          <w:rFonts w:ascii="Arial" w:hAnsi="Arial" w:cs="Arial"/>
        </w:rPr>
        <w:t>Daré</w:t>
      </w:r>
      <w:proofErr w:type="spellEnd"/>
      <w:r w:rsidRPr="00C320C7">
        <w:rPr>
          <w:rFonts w:ascii="Arial" w:hAnsi="Arial" w:cs="Arial"/>
        </w:rPr>
        <w:t xml:space="preserve"> </w:t>
      </w:r>
      <w:proofErr w:type="spellStart"/>
      <w:r w:rsidRPr="00C320C7">
        <w:rPr>
          <w:rFonts w:ascii="Arial" w:hAnsi="Arial" w:cs="Arial"/>
        </w:rPr>
        <w:t>Zampirolli</w:t>
      </w:r>
      <w:proofErr w:type="spellEnd"/>
      <w:r w:rsidRPr="00C320C7">
        <w:rPr>
          <w:rFonts w:ascii="Arial" w:hAnsi="Arial" w:cs="Arial"/>
        </w:rPr>
        <w:t xml:space="preserve"> Pires </w:t>
      </w:r>
      <w:proofErr w:type="gramStart"/>
      <w:r w:rsidR="00383737" w:rsidRPr="00C320C7">
        <w:rPr>
          <w:rFonts w:ascii="Arial" w:hAnsi="Arial" w:cs="Arial"/>
          <w:vertAlign w:val="superscript"/>
        </w:rPr>
        <w:t>5</w:t>
      </w:r>
      <w:proofErr w:type="gramEnd"/>
      <w:r w:rsidRPr="00C320C7">
        <w:rPr>
          <w:rFonts w:ascii="Arial" w:hAnsi="Arial" w:cs="Arial"/>
        </w:rPr>
        <w:t xml:space="preserve">, </w:t>
      </w:r>
    </w:p>
    <w:p w:rsidR="0076798C" w:rsidRDefault="001646E8" w:rsidP="001646E8">
      <w:pPr>
        <w:jc w:val="right"/>
        <w:rPr>
          <w:rFonts w:ascii="Arial" w:hAnsi="Arial" w:cs="Arial"/>
          <w:vertAlign w:val="superscript"/>
        </w:rPr>
      </w:pPr>
      <w:r w:rsidRPr="00C320C7">
        <w:rPr>
          <w:rFonts w:ascii="Arial" w:hAnsi="Arial" w:cs="Arial"/>
        </w:rPr>
        <w:t xml:space="preserve">Leandro </w:t>
      </w:r>
      <w:proofErr w:type="spellStart"/>
      <w:r w:rsidRPr="00C320C7">
        <w:rPr>
          <w:rFonts w:ascii="Arial" w:hAnsi="Arial" w:cs="Arial"/>
        </w:rPr>
        <w:t>Glaydson</w:t>
      </w:r>
      <w:proofErr w:type="spellEnd"/>
      <w:r w:rsidRPr="00C320C7">
        <w:rPr>
          <w:rFonts w:ascii="Arial" w:hAnsi="Arial" w:cs="Arial"/>
        </w:rPr>
        <w:t xml:space="preserve"> da Rocha Pinho </w:t>
      </w:r>
      <w:proofErr w:type="gramStart"/>
      <w:r w:rsidR="00383737" w:rsidRPr="00C320C7">
        <w:rPr>
          <w:rFonts w:ascii="Arial" w:hAnsi="Arial" w:cs="Arial"/>
          <w:vertAlign w:val="superscript"/>
        </w:rPr>
        <w:t>6</w:t>
      </w:r>
      <w:proofErr w:type="gramEnd"/>
    </w:p>
    <w:p w:rsidR="003A5CE1" w:rsidRDefault="003A5CE1" w:rsidP="001646E8">
      <w:pPr>
        <w:jc w:val="right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André Assis Pires </w:t>
      </w:r>
      <w:proofErr w:type="gramStart"/>
      <w:r w:rsidRPr="003A5CE1">
        <w:rPr>
          <w:rFonts w:ascii="Arial" w:hAnsi="Arial" w:cs="Arial"/>
          <w:vertAlign w:val="superscript"/>
        </w:rPr>
        <w:t>7</w:t>
      </w:r>
      <w:proofErr w:type="gramEnd"/>
      <w:r w:rsidRPr="003A5CE1">
        <w:rPr>
          <w:rFonts w:ascii="Arial" w:hAnsi="Arial" w:cs="Arial"/>
          <w:vertAlign w:val="superscript"/>
        </w:rPr>
        <w:t xml:space="preserve"> </w:t>
      </w:r>
    </w:p>
    <w:p w:rsidR="003A5CE1" w:rsidRPr="00C320C7" w:rsidRDefault="003A5CE1" w:rsidP="001646E8">
      <w:pPr>
        <w:jc w:val="right"/>
        <w:rPr>
          <w:rFonts w:ascii="Arial" w:hAnsi="Arial" w:cs="Arial"/>
          <w:vertAlign w:val="superscript"/>
        </w:rPr>
      </w:pPr>
    </w:p>
    <w:p w:rsidR="00383737" w:rsidRPr="00CF10AD" w:rsidRDefault="00383737" w:rsidP="001646E8">
      <w:pPr>
        <w:jc w:val="right"/>
        <w:rPr>
          <w:rFonts w:ascii="Arial" w:hAnsi="Arial" w:cs="Arial"/>
          <w:sz w:val="18"/>
          <w:szCs w:val="18"/>
        </w:rPr>
      </w:pPr>
    </w:p>
    <w:p w:rsidR="0076798C" w:rsidRPr="00C84B34" w:rsidRDefault="00C84B34" w:rsidP="00CF10AD">
      <w:pPr>
        <w:pStyle w:val="Default"/>
        <w:jc w:val="both"/>
        <w:rPr>
          <w:rFonts w:ascii="Arial" w:hAnsi="Arial" w:cs="Arial"/>
          <w:sz w:val="20"/>
          <w:szCs w:val="20"/>
          <w:vertAlign w:val="superscript"/>
        </w:rPr>
      </w:pPr>
      <w:proofErr w:type="gramStart"/>
      <w:r w:rsidRPr="00C84B34">
        <w:rPr>
          <w:rFonts w:ascii="Arial" w:hAnsi="Arial" w:cs="Arial"/>
          <w:sz w:val="20"/>
          <w:szCs w:val="20"/>
          <w:vertAlign w:val="superscript"/>
        </w:rPr>
        <w:t>2</w:t>
      </w:r>
      <w:proofErr w:type="gramEnd"/>
      <w:r w:rsidRPr="00C84B34">
        <w:rPr>
          <w:rFonts w:ascii="Arial" w:hAnsi="Arial" w:cs="Arial"/>
          <w:sz w:val="20"/>
          <w:szCs w:val="20"/>
          <w:vertAlign w:val="superscript"/>
        </w:rPr>
        <w:t>, </w:t>
      </w:r>
      <w:r w:rsidR="0076798C" w:rsidRPr="00C84B34">
        <w:rPr>
          <w:rFonts w:ascii="Arial" w:hAnsi="Arial" w:cs="Arial"/>
          <w:sz w:val="20"/>
          <w:szCs w:val="20"/>
          <w:u w:val="single"/>
        </w:rPr>
        <w:t>Autor para correspondência</w:t>
      </w:r>
      <w:r w:rsidR="0076798C" w:rsidRPr="00C84B34">
        <w:rPr>
          <w:rFonts w:ascii="Arial" w:hAnsi="Arial" w:cs="Arial"/>
          <w:sz w:val="20"/>
          <w:szCs w:val="20"/>
        </w:rPr>
        <w:t xml:space="preserve">  Doutora, Instituto Federal de Educação do Espírito Santo</w:t>
      </w:r>
      <w:r w:rsidRPr="00C84B34">
        <w:rPr>
          <w:rFonts w:ascii="Arial" w:hAnsi="Arial" w:cs="Arial"/>
          <w:sz w:val="20"/>
          <w:szCs w:val="20"/>
        </w:rPr>
        <w:t xml:space="preserve"> Campus </w:t>
      </w:r>
      <w:proofErr w:type="spellStart"/>
      <w:r w:rsidRPr="00C84B34">
        <w:rPr>
          <w:rFonts w:ascii="Arial" w:hAnsi="Arial" w:cs="Arial"/>
          <w:sz w:val="20"/>
          <w:szCs w:val="20"/>
        </w:rPr>
        <w:t>Itapina</w:t>
      </w:r>
      <w:proofErr w:type="spellEnd"/>
      <w:r w:rsidRPr="00C84B34">
        <w:rPr>
          <w:rFonts w:ascii="Arial" w:hAnsi="Arial" w:cs="Arial"/>
          <w:sz w:val="20"/>
          <w:szCs w:val="20"/>
        </w:rPr>
        <w:t xml:space="preserve">. </w:t>
      </w:r>
      <w:r w:rsidR="0076798C" w:rsidRPr="00C84B34">
        <w:rPr>
          <w:rFonts w:ascii="Arial" w:hAnsi="Arial" w:cs="Arial"/>
          <w:sz w:val="20"/>
          <w:szCs w:val="20"/>
        </w:rPr>
        <w:t xml:space="preserve">Departamento de Desenvolvimento Educacional, </w:t>
      </w:r>
      <w:r>
        <w:rPr>
          <w:rFonts w:ascii="Arial" w:hAnsi="Arial" w:cs="Arial"/>
          <w:sz w:val="20"/>
          <w:szCs w:val="20"/>
        </w:rPr>
        <w:t>Coordenação Geral de Ensino, La</w:t>
      </w:r>
      <w:r w:rsidR="0076798C" w:rsidRPr="00C84B34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o</w:t>
      </w:r>
      <w:r w:rsidR="0076798C" w:rsidRPr="00C84B34">
        <w:rPr>
          <w:rFonts w:ascii="Arial" w:hAnsi="Arial" w:cs="Arial"/>
          <w:sz w:val="20"/>
          <w:szCs w:val="20"/>
        </w:rPr>
        <w:t xml:space="preserve">ratório de Solos. </w:t>
      </w:r>
      <w:proofErr w:type="spellStart"/>
      <w:r w:rsidR="0076798C" w:rsidRPr="00C84B34">
        <w:rPr>
          <w:rFonts w:ascii="Arial" w:hAnsi="Arial" w:cs="Arial"/>
          <w:sz w:val="20"/>
          <w:szCs w:val="20"/>
        </w:rPr>
        <w:t>Br</w:t>
      </w:r>
      <w:proofErr w:type="spellEnd"/>
      <w:r w:rsidR="0076798C" w:rsidRPr="00C84B34">
        <w:rPr>
          <w:rFonts w:ascii="Arial" w:hAnsi="Arial" w:cs="Arial"/>
          <w:sz w:val="20"/>
          <w:szCs w:val="20"/>
        </w:rPr>
        <w:t xml:space="preserve"> 259, km 70, </w:t>
      </w:r>
      <w:proofErr w:type="spellStart"/>
      <w:r w:rsidR="0076798C" w:rsidRPr="00C84B34">
        <w:rPr>
          <w:rFonts w:ascii="Arial" w:hAnsi="Arial" w:cs="Arial"/>
          <w:sz w:val="20"/>
          <w:szCs w:val="20"/>
        </w:rPr>
        <w:t>Itapina</w:t>
      </w:r>
      <w:proofErr w:type="spellEnd"/>
      <w:r w:rsidR="0076798C" w:rsidRPr="00C84B34">
        <w:rPr>
          <w:rFonts w:ascii="Arial" w:hAnsi="Arial" w:cs="Arial"/>
          <w:sz w:val="20"/>
          <w:szCs w:val="20"/>
        </w:rPr>
        <w:t>, Colati</w:t>
      </w:r>
      <w:r w:rsidRPr="00C84B34">
        <w:rPr>
          <w:rFonts w:ascii="Arial" w:hAnsi="Arial" w:cs="Arial"/>
          <w:sz w:val="20"/>
          <w:szCs w:val="20"/>
        </w:rPr>
        <w:t>n</w:t>
      </w:r>
      <w:r w:rsidR="0076798C" w:rsidRPr="00C84B34">
        <w:rPr>
          <w:rFonts w:ascii="Arial" w:hAnsi="Arial" w:cs="Arial"/>
          <w:sz w:val="20"/>
          <w:szCs w:val="20"/>
        </w:rPr>
        <w:t>a Espírito Santo, CEP 29709 910.  patricia.fontes@ifes.edu.br</w:t>
      </w:r>
    </w:p>
    <w:p w:rsidR="008A6D8F" w:rsidRPr="00C84B34" w:rsidRDefault="00C84B34" w:rsidP="00CF10AD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 w:rsidRPr="00C84B34">
        <w:rPr>
          <w:rFonts w:ascii="Arial" w:hAnsi="Arial" w:cs="Arial"/>
          <w:sz w:val="20"/>
          <w:szCs w:val="20"/>
          <w:vertAlign w:val="superscript"/>
        </w:rPr>
        <w:t>3</w:t>
      </w:r>
      <w:r w:rsidR="00383737" w:rsidRPr="00C84B34">
        <w:rPr>
          <w:rFonts w:ascii="Arial" w:hAnsi="Arial" w:cs="Arial"/>
          <w:sz w:val="20"/>
          <w:szCs w:val="20"/>
        </w:rPr>
        <w:t xml:space="preserve">, </w:t>
      </w:r>
      <w:r w:rsidRPr="00C84B34">
        <w:rPr>
          <w:rFonts w:ascii="Arial" w:hAnsi="Arial" w:cs="Arial"/>
          <w:sz w:val="20"/>
          <w:szCs w:val="20"/>
          <w:vertAlign w:val="superscript"/>
        </w:rPr>
        <w:t>5</w:t>
      </w:r>
      <w:proofErr w:type="gramEnd"/>
      <w:r w:rsidR="00383737" w:rsidRPr="00C84B34">
        <w:rPr>
          <w:rFonts w:ascii="Arial" w:hAnsi="Arial" w:cs="Arial"/>
          <w:sz w:val="20"/>
          <w:szCs w:val="20"/>
        </w:rPr>
        <w:t xml:space="preserve"> </w:t>
      </w:r>
      <w:r w:rsidR="00383737" w:rsidRPr="00C84B34">
        <w:rPr>
          <w:rFonts w:ascii="Arial" w:hAnsi="Arial" w:cs="Arial"/>
          <w:sz w:val="20"/>
          <w:szCs w:val="20"/>
          <w:vertAlign w:val="superscript"/>
        </w:rPr>
        <w:t>6</w:t>
      </w:r>
      <w:r w:rsidR="003A5CE1">
        <w:rPr>
          <w:rFonts w:ascii="Arial" w:hAnsi="Arial" w:cs="Arial"/>
          <w:sz w:val="20"/>
          <w:szCs w:val="20"/>
          <w:vertAlign w:val="superscript"/>
        </w:rPr>
        <w:t xml:space="preserve"> 7</w:t>
      </w:r>
      <w:bookmarkStart w:id="0" w:name="_GoBack"/>
      <w:bookmarkEnd w:id="0"/>
      <w:r w:rsidRPr="00C84B34">
        <w:rPr>
          <w:rFonts w:ascii="Arial" w:hAnsi="Arial" w:cs="Arial"/>
          <w:sz w:val="20"/>
          <w:szCs w:val="20"/>
          <w:vertAlign w:val="superscript"/>
        </w:rPr>
        <w:t> </w:t>
      </w:r>
      <w:r w:rsidR="008A6D8F" w:rsidRPr="00C84B34">
        <w:rPr>
          <w:rFonts w:ascii="Arial" w:hAnsi="Arial" w:cs="Arial"/>
          <w:sz w:val="20"/>
          <w:szCs w:val="20"/>
        </w:rPr>
        <w:t>Doutores, Instituto Federal de Educação do</w:t>
      </w:r>
      <w:r w:rsidR="0076798C" w:rsidRPr="00C84B34">
        <w:rPr>
          <w:rFonts w:ascii="Arial" w:hAnsi="Arial" w:cs="Arial"/>
          <w:sz w:val="20"/>
          <w:szCs w:val="20"/>
        </w:rPr>
        <w:t xml:space="preserve"> Espírito Santo – Campus </w:t>
      </w:r>
      <w:proofErr w:type="spellStart"/>
      <w:r w:rsidR="0076798C" w:rsidRPr="00C84B34">
        <w:rPr>
          <w:rFonts w:ascii="Arial" w:hAnsi="Arial" w:cs="Arial"/>
          <w:sz w:val="20"/>
          <w:szCs w:val="20"/>
        </w:rPr>
        <w:t>Itapin</w:t>
      </w:r>
      <w:r w:rsidR="00383737" w:rsidRPr="00C84B34">
        <w:rPr>
          <w:rFonts w:ascii="Arial" w:hAnsi="Arial" w:cs="Arial"/>
          <w:sz w:val="20"/>
          <w:szCs w:val="20"/>
        </w:rPr>
        <w:t>a</w:t>
      </w:r>
      <w:proofErr w:type="spellEnd"/>
      <w:r w:rsidR="0076798C" w:rsidRPr="00C84B34">
        <w:rPr>
          <w:rFonts w:ascii="Arial" w:hAnsi="Arial" w:cs="Arial"/>
          <w:sz w:val="20"/>
          <w:szCs w:val="20"/>
        </w:rPr>
        <w:t>. al</w:t>
      </w:r>
      <w:r w:rsidR="00383737" w:rsidRPr="00C84B34">
        <w:rPr>
          <w:rFonts w:ascii="Arial" w:hAnsi="Arial" w:cs="Arial"/>
          <w:sz w:val="20"/>
          <w:szCs w:val="20"/>
        </w:rPr>
        <w:t xml:space="preserve">exandre.fontes@Ifes.edu.br, poliana.pires@ifes.edu.br, </w:t>
      </w:r>
      <w:hyperlink r:id="rId5" w:history="1">
        <w:r w:rsidR="003A5CE1" w:rsidRPr="004B6FB3">
          <w:rPr>
            <w:rStyle w:val="Hyperlink"/>
            <w:rFonts w:ascii="Arial" w:hAnsi="Arial" w:cs="Arial"/>
            <w:sz w:val="20"/>
            <w:szCs w:val="20"/>
          </w:rPr>
          <w:t>leandro.pinho@ifes.edu.br</w:t>
        </w:r>
      </w:hyperlink>
      <w:r w:rsidR="003A5CE1">
        <w:rPr>
          <w:rFonts w:ascii="Arial" w:hAnsi="Arial" w:cs="Arial"/>
          <w:sz w:val="20"/>
          <w:szCs w:val="20"/>
        </w:rPr>
        <w:t>; andre.pires@ifes.edu.br</w:t>
      </w:r>
    </w:p>
    <w:p w:rsidR="00383737" w:rsidRPr="00C84B34" w:rsidRDefault="0076798C" w:rsidP="00CF10AD">
      <w:pPr>
        <w:jc w:val="both"/>
        <w:rPr>
          <w:rFonts w:ascii="Arial" w:hAnsi="Arial" w:cs="Arial"/>
        </w:rPr>
      </w:pPr>
      <w:r w:rsidRPr="00C84B34">
        <w:rPr>
          <w:rFonts w:ascii="Arial" w:hAnsi="Arial" w:cs="Arial"/>
          <w:vertAlign w:val="superscript"/>
        </w:rPr>
        <w:t>(4) </w:t>
      </w:r>
      <w:r w:rsidR="00383737" w:rsidRPr="00C84B34">
        <w:rPr>
          <w:rFonts w:ascii="Arial" w:hAnsi="Arial" w:cs="Arial"/>
          <w:vertAlign w:val="superscript"/>
        </w:rPr>
        <w:t xml:space="preserve"> </w:t>
      </w:r>
      <w:r w:rsidR="00383737" w:rsidRPr="00C84B34">
        <w:rPr>
          <w:rFonts w:ascii="Arial" w:hAnsi="Arial" w:cs="Arial"/>
        </w:rPr>
        <w:t xml:space="preserve">Aluna bolsista do CNPq Instituto Federal de Educação do Espírito Santo – Campus </w:t>
      </w:r>
      <w:proofErr w:type="spellStart"/>
      <w:r w:rsidR="00383737" w:rsidRPr="00C84B34">
        <w:rPr>
          <w:rFonts w:ascii="Arial" w:hAnsi="Arial" w:cs="Arial"/>
        </w:rPr>
        <w:t>Itapina</w:t>
      </w:r>
      <w:proofErr w:type="spellEnd"/>
      <w:r w:rsidR="00383737" w:rsidRPr="00C84B34">
        <w:rPr>
          <w:rFonts w:ascii="Arial" w:hAnsi="Arial" w:cs="Arial"/>
        </w:rPr>
        <w:t xml:space="preserve"> emilylborghi@hotmail.com,</w:t>
      </w:r>
    </w:p>
    <w:p w:rsidR="008A6D8F" w:rsidRPr="00C84B34" w:rsidRDefault="008A6D8F" w:rsidP="008A6D8F">
      <w:pPr>
        <w:jc w:val="both"/>
        <w:rPr>
          <w:rFonts w:ascii="Arial" w:hAnsi="Arial" w:cs="Arial"/>
          <w:sz w:val="18"/>
          <w:szCs w:val="18"/>
        </w:rPr>
      </w:pPr>
    </w:p>
    <w:sectPr w:rsidR="008A6D8F" w:rsidRPr="00C84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E8"/>
    <w:rsid w:val="001646E8"/>
    <w:rsid w:val="002D0D22"/>
    <w:rsid w:val="00383737"/>
    <w:rsid w:val="003A5CE1"/>
    <w:rsid w:val="0076798C"/>
    <w:rsid w:val="008830A0"/>
    <w:rsid w:val="008A18AA"/>
    <w:rsid w:val="008A6D8F"/>
    <w:rsid w:val="00C320C7"/>
    <w:rsid w:val="00C84B34"/>
    <w:rsid w:val="00CF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horttext">
    <w:name w:val="short_text"/>
    <w:rsid w:val="001646E8"/>
  </w:style>
  <w:style w:type="character" w:customStyle="1" w:styleId="hps">
    <w:name w:val="hps"/>
    <w:rsid w:val="001646E8"/>
  </w:style>
  <w:style w:type="paragraph" w:customStyle="1" w:styleId="Default">
    <w:name w:val="Default"/>
    <w:rsid w:val="00383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837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horttext">
    <w:name w:val="short_text"/>
    <w:rsid w:val="001646E8"/>
  </w:style>
  <w:style w:type="character" w:customStyle="1" w:styleId="hps">
    <w:name w:val="hps"/>
    <w:rsid w:val="001646E8"/>
  </w:style>
  <w:style w:type="paragraph" w:customStyle="1" w:styleId="Default">
    <w:name w:val="Default"/>
    <w:rsid w:val="003837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837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andro.pinho@ifes.edu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Ifes Itapina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Soares Furno Fontes</dc:creator>
  <cp:lastModifiedBy>Patrícia Soares Furno Fontes</cp:lastModifiedBy>
  <cp:revision>4</cp:revision>
  <dcterms:created xsi:type="dcterms:W3CDTF">2013-08-29T17:33:00Z</dcterms:created>
  <dcterms:modified xsi:type="dcterms:W3CDTF">2013-08-30T16:03:00Z</dcterms:modified>
</cp:coreProperties>
</file>