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44158" w14:textId="77777777" w:rsidR="008F7B7B" w:rsidRPr="008F7B7B" w:rsidRDefault="008F7B7B" w:rsidP="008F7B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8F7B7B">
        <w:rPr>
          <w:rFonts w:ascii="Arial" w:hAnsi="Arial" w:cs="Arial"/>
          <w:b/>
          <w:bCs/>
          <w:color w:val="000000"/>
          <w:sz w:val="24"/>
          <w:szCs w:val="24"/>
        </w:rPr>
        <w:t>DECLARAÇÃO DE CONFLITO DE INTERESSE</w:t>
      </w:r>
    </w:p>
    <w:p w14:paraId="6CDBA442" w14:textId="77777777" w:rsid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1396945" w14:textId="77777777" w:rsid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88481E" w14:textId="77777777" w:rsidR="008F7B7B" w:rsidRDefault="008F7B7B" w:rsidP="005B6D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745D">
        <w:rPr>
          <w:rFonts w:ascii="Arial" w:hAnsi="Arial" w:cs="Arial"/>
          <w:color w:val="000000"/>
          <w:sz w:val="24"/>
          <w:szCs w:val="24"/>
        </w:rPr>
        <w:t xml:space="preserve">Nós, autores do manuscrito </w:t>
      </w:r>
      <w:r w:rsidR="0068745D" w:rsidRPr="0068745D">
        <w:rPr>
          <w:rFonts w:ascii="Arial" w:hAnsi="Arial" w:cs="Arial"/>
          <w:color w:val="000000"/>
          <w:sz w:val="24"/>
          <w:szCs w:val="24"/>
        </w:rPr>
        <w:t>“</w:t>
      </w:r>
      <w:r w:rsidR="0068745D" w:rsidRPr="0068745D">
        <w:rPr>
          <w:rFonts w:ascii="Arial" w:eastAsia="Arial" w:hAnsi="Arial" w:cs="Arial"/>
          <w:sz w:val="24"/>
          <w:szCs w:val="24"/>
        </w:rPr>
        <w:t xml:space="preserve">Uso de bioinseticida e melaço da cana-de-açúcar no manejo de </w:t>
      </w:r>
      <w:proofErr w:type="spellStart"/>
      <w:r w:rsidR="0068745D" w:rsidRPr="0068745D">
        <w:rPr>
          <w:rFonts w:ascii="Arial" w:eastAsia="Arial" w:hAnsi="Arial" w:cs="Arial"/>
          <w:i/>
          <w:sz w:val="24"/>
          <w:szCs w:val="24"/>
        </w:rPr>
        <w:t>Cosmopolites</w:t>
      </w:r>
      <w:proofErr w:type="spellEnd"/>
      <w:r w:rsidR="0068745D" w:rsidRPr="0068745D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="0068745D" w:rsidRPr="0068745D">
        <w:rPr>
          <w:rFonts w:ascii="Arial" w:eastAsia="Arial" w:hAnsi="Arial" w:cs="Arial"/>
          <w:i/>
          <w:sz w:val="24"/>
          <w:szCs w:val="24"/>
        </w:rPr>
        <w:t>sordidus</w:t>
      </w:r>
      <w:proofErr w:type="spellEnd"/>
      <w:r w:rsidR="0068745D" w:rsidRPr="0068745D">
        <w:rPr>
          <w:rFonts w:ascii="Arial" w:eastAsia="Arial" w:hAnsi="Arial" w:cs="Arial"/>
          <w:i/>
          <w:sz w:val="24"/>
          <w:szCs w:val="24"/>
        </w:rPr>
        <w:t xml:space="preserve"> </w:t>
      </w:r>
      <w:r w:rsidR="0068745D" w:rsidRPr="0068745D">
        <w:rPr>
          <w:rFonts w:ascii="Arial" w:eastAsia="Arial" w:hAnsi="Arial" w:cs="Arial"/>
          <w:sz w:val="24"/>
          <w:szCs w:val="24"/>
        </w:rPr>
        <w:t>(</w:t>
      </w:r>
      <w:proofErr w:type="spellStart"/>
      <w:r w:rsidR="0068745D" w:rsidRPr="0068745D">
        <w:rPr>
          <w:rFonts w:ascii="Arial" w:eastAsia="Arial" w:hAnsi="Arial" w:cs="Arial"/>
          <w:sz w:val="24"/>
          <w:szCs w:val="24"/>
        </w:rPr>
        <w:t>Germar</w:t>
      </w:r>
      <w:proofErr w:type="spellEnd"/>
      <w:r w:rsidR="0068745D" w:rsidRPr="0068745D">
        <w:rPr>
          <w:rFonts w:ascii="Arial" w:eastAsia="Arial" w:hAnsi="Arial" w:cs="Arial"/>
          <w:sz w:val="24"/>
          <w:szCs w:val="24"/>
        </w:rPr>
        <w:t xml:space="preserve">) e </w:t>
      </w:r>
      <w:proofErr w:type="spellStart"/>
      <w:r w:rsidR="0068745D" w:rsidRPr="0068745D">
        <w:rPr>
          <w:rFonts w:ascii="Arial" w:eastAsia="Arial" w:hAnsi="Arial" w:cs="Arial"/>
          <w:i/>
          <w:sz w:val="24"/>
          <w:szCs w:val="24"/>
        </w:rPr>
        <w:t>Metamasius</w:t>
      </w:r>
      <w:proofErr w:type="spellEnd"/>
      <w:r w:rsidR="0068745D" w:rsidRPr="0068745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8745D" w:rsidRPr="0068745D">
        <w:rPr>
          <w:rFonts w:ascii="Arial" w:eastAsia="Arial" w:hAnsi="Arial" w:cs="Arial"/>
          <w:sz w:val="24"/>
          <w:szCs w:val="24"/>
        </w:rPr>
        <w:t>spp</w:t>
      </w:r>
      <w:proofErr w:type="spellEnd"/>
      <w:r w:rsidR="0068745D" w:rsidRPr="0068745D">
        <w:rPr>
          <w:rFonts w:ascii="Arial" w:eastAsia="Arial" w:hAnsi="Arial" w:cs="Arial"/>
          <w:sz w:val="24"/>
          <w:szCs w:val="24"/>
        </w:rPr>
        <w:t xml:space="preserve"> (Horn)</w:t>
      </w:r>
      <w:r w:rsidR="00490288" w:rsidRPr="0068745D">
        <w:rPr>
          <w:rFonts w:ascii="Arial" w:hAnsi="Arial" w:cs="Arial"/>
          <w:b/>
          <w:bCs/>
          <w:sz w:val="24"/>
          <w:szCs w:val="24"/>
        </w:rPr>
        <w:t>'</w:t>
      </w:r>
      <w:r w:rsidRPr="0068745D">
        <w:rPr>
          <w:rFonts w:ascii="Arial" w:hAnsi="Arial" w:cs="Arial"/>
          <w:b/>
          <w:bCs/>
          <w:sz w:val="24"/>
          <w:szCs w:val="24"/>
        </w:rPr>
        <w:t>,</w:t>
      </w:r>
      <w:r w:rsidRPr="0068745D">
        <w:rPr>
          <w:rFonts w:ascii="Arial" w:hAnsi="Arial" w:cs="Arial"/>
          <w:b/>
          <w:bCs/>
          <w:color w:val="76933C"/>
          <w:sz w:val="24"/>
          <w:szCs w:val="24"/>
        </w:rPr>
        <w:t xml:space="preserve"> </w:t>
      </w:r>
      <w:r w:rsidRPr="0068745D">
        <w:rPr>
          <w:rFonts w:ascii="Arial" w:hAnsi="Arial" w:cs="Arial"/>
          <w:color w:val="000000"/>
          <w:sz w:val="24"/>
          <w:szCs w:val="24"/>
        </w:rPr>
        <w:t xml:space="preserve">declaramos que </w:t>
      </w:r>
      <w:r w:rsidRPr="0068745D">
        <w:rPr>
          <w:rFonts w:ascii="Arial" w:hAnsi="Arial" w:cs="Arial"/>
          <w:bCs/>
          <w:color w:val="0D0D0D" w:themeColor="text1" w:themeTint="F2"/>
          <w:sz w:val="24"/>
          <w:szCs w:val="24"/>
        </w:rPr>
        <w:t>NÃO POSSUIMOS</w:t>
      </w:r>
      <w:r w:rsidRPr="0068745D">
        <w:rPr>
          <w:rFonts w:ascii="Arial" w:hAnsi="Arial" w:cs="Arial"/>
          <w:color w:val="000000"/>
          <w:sz w:val="24"/>
          <w:szCs w:val="24"/>
        </w:rPr>
        <w:t xml:space="preserve"> CONFLITO DE INTERESSE de ordem:</w:t>
      </w:r>
    </w:p>
    <w:p w14:paraId="51438EC0" w14:textId="77777777" w:rsidR="0068745D" w:rsidRPr="0068745D" w:rsidRDefault="0068745D" w:rsidP="005B6D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7C82C26" w14:textId="77777777" w:rsidR="008F7B7B" w:rsidRPr="0068745D" w:rsidRDefault="00BF04D5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(  </w:t>
      </w:r>
      <w:r w:rsidR="0068745D">
        <w:rPr>
          <w:rFonts w:ascii="Arial" w:hAnsi="Arial" w:cs="Arial"/>
          <w:color w:val="000000"/>
          <w:sz w:val="24"/>
          <w:szCs w:val="24"/>
        </w:rPr>
        <w:t>x</w:t>
      </w:r>
      <w:proofErr w:type="gramEnd"/>
      <w:r w:rsidR="008F7B7B" w:rsidRPr="0068745D">
        <w:rPr>
          <w:rFonts w:ascii="Arial" w:hAnsi="Arial" w:cs="Arial"/>
          <w:color w:val="000000"/>
          <w:sz w:val="24"/>
          <w:szCs w:val="24"/>
        </w:rPr>
        <w:t xml:space="preserve"> ) pessoal,</w:t>
      </w:r>
    </w:p>
    <w:p w14:paraId="455283D3" w14:textId="77777777" w:rsidR="008F7B7B" w:rsidRP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8F7B7B">
        <w:rPr>
          <w:rFonts w:ascii="Arial" w:hAnsi="Arial" w:cs="Arial"/>
          <w:color w:val="000000"/>
          <w:sz w:val="24"/>
          <w:szCs w:val="24"/>
        </w:rPr>
        <w:t xml:space="preserve">(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8745D">
        <w:rPr>
          <w:rFonts w:ascii="Arial" w:hAnsi="Arial" w:cs="Arial"/>
          <w:color w:val="000000"/>
          <w:sz w:val="24"/>
          <w:szCs w:val="24"/>
        </w:rPr>
        <w:t>x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8F7B7B">
        <w:rPr>
          <w:rFonts w:ascii="Arial" w:hAnsi="Arial" w:cs="Arial"/>
          <w:color w:val="000000"/>
          <w:sz w:val="24"/>
          <w:szCs w:val="24"/>
        </w:rPr>
        <w:t>) comercial,</w:t>
      </w:r>
    </w:p>
    <w:p w14:paraId="0997FD36" w14:textId="77777777" w:rsidR="008F7B7B" w:rsidRP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8F7B7B">
        <w:rPr>
          <w:rFonts w:ascii="Arial" w:hAnsi="Arial" w:cs="Arial"/>
          <w:color w:val="000000"/>
          <w:sz w:val="24"/>
          <w:szCs w:val="24"/>
        </w:rPr>
        <w:t xml:space="preserve">(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8745D">
        <w:rPr>
          <w:rFonts w:ascii="Arial" w:hAnsi="Arial" w:cs="Arial"/>
          <w:color w:val="000000"/>
          <w:sz w:val="24"/>
          <w:szCs w:val="24"/>
        </w:rPr>
        <w:t>x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8F7B7B">
        <w:rPr>
          <w:rFonts w:ascii="Arial" w:hAnsi="Arial" w:cs="Arial"/>
          <w:color w:val="000000"/>
          <w:sz w:val="24"/>
          <w:szCs w:val="24"/>
        </w:rPr>
        <w:t>) acadêmico,</w:t>
      </w:r>
    </w:p>
    <w:p w14:paraId="26D9C601" w14:textId="77777777" w:rsidR="008F7B7B" w:rsidRP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8F7B7B">
        <w:rPr>
          <w:rFonts w:ascii="Arial" w:hAnsi="Arial" w:cs="Arial"/>
          <w:color w:val="000000"/>
          <w:sz w:val="24"/>
          <w:szCs w:val="24"/>
        </w:rPr>
        <w:t xml:space="preserve">(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8745D">
        <w:rPr>
          <w:rFonts w:ascii="Arial" w:hAnsi="Arial" w:cs="Arial"/>
          <w:color w:val="000000"/>
          <w:sz w:val="24"/>
          <w:szCs w:val="24"/>
        </w:rPr>
        <w:t>x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8F7B7B">
        <w:rPr>
          <w:rFonts w:ascii="Arial" w:hAnsi="Arial" w:cs="Arial"/>
          <w:color w:val="000000"/>
          <w:sz w:val="24"/>
          <w:szCs w:val="24"/>
        </w:rPr>
        <w:t>) político</w:t>
      </w:r>
      <w:r w:rsidR="00490288">
        <w:rPr>
          <w:rFonts w:ascii="Arial" w:hAnsi="Arial" w:cs="Arial"/>
          <w:color w:val="000000"/>
          <w:sz w:val="24"/>
          <w:szCs w:val="24"/>
        </w:rPr>
        <w:t>,</w:t>
      </w:r>
    </w:p>
    <w:p w14:paraId="0B8DCF7C" w14:textId="77777777" w:rsidR="008F7B7B" w:rsidRP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8F7B7B">
        <w:rPr>
          <w:rFonts w:ascii="Arial" w:hAnsi="Arial" w:cs="Arial"/>
          <w:color w:val="000000"/>
          <w:sz w:val="24"/>
          <w:szCs w:val="24"/>
        </w:rPr>
        <w:t xml:space="preserve">(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8745D">
        <w:rPr>
          <w:rFonts w:ascii="Arial" w:hAnsi="Arial" w:cs="Arial"/>
          <w:color w:val="000000"/>
          <w:sz w:val="24"/>
          <w:szCs w:val="24"/>
        </w:rPr>
        <w:t>x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8F7B7B">
        <w:rPr>
          <w:rFonts w:ascii="Arial" w:hAnsi="Arial" w:cs="Arial"/>
          <w:color w:val="000000"/>
          <w:sz w:val="24"/>
          <w:szCs w:val="24"/>
        </w:rPr>
        <w:t>) financeiro no manuscrito</w:t>
      </w:r>
      <w:r w:rsidR="00490288">
        <w:rPr>
          <w:rFonts w:ascii="Arial" w:hAnsi="Arial" w:cs="Arial"/>
          <w:color w:val="000000"/>
          <w:sz w:val="24"/>
          <w:szCs w:val="24"/>
        </w:rPr>
        <w:t>,</w:t>
      </w:r>
    </w:p>
    <w:p w14:paraId="5A5D8796" w14:textId="77777777" w:rsidR="00F001AF" w:rsidRDefault="00F001AF" w:rsidP="005B6D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1276088" w14:textId="77777777" w:rsidR="008F7B7B" w:rsidRPr="008F7B7B" w:rsidRDefault="008F7B7B" w:rsidP="005B6D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Nós d</w:t>
      </w:r>
      <w:r w:rsidR="0068745D">
        <w:rPr>
          <w:rFonts w:ascii="Arial" w:hAnsi="Arial" w:cs="Arial"/>
          <w:color w:val="000000"/>
          <w:sz w:val="24"/>
          <w:szCs w:val="24"/>
        </w:rPr>
        <w:t>eclaramos</w:t>
      </w:r>
      <w:r w:rsidRPr="008F7B7B">
        <w:rPr>
          <w:rFonts w:ascii="Arial" w:hAnsi="Arial" w:cs="Arial"/>
          <w:color w:val="000000"/>
          <w:sz w:val="24"/>
          <w:szCs w:val="24"/>
        </w:rPr>
        <w:t xml:space="preserve"> </w:t>
      </w:r>
      <w:r w:rsidR="00F001AF">
        <w:rPr>
          <w:rFonts w:ascii="Arial" w:hAnsi="Arial" w:cs="Arial"/>
          <w:color w:val="000000"/>
          <w:sz w:val="24"/>
          <w:szCs w:val="24"/>
        </w:rPr>
        <w:t>que as</w:t>
      </w:r>
      <w:r w:rsidRPr="008F7B7B">
        <w:rPr>
          <w:rFonts w:ascii="Arial" w:hAnsi="Arial" w:cs="Arial"/>
          <w:color w:val="000000"/>
          <w:sz w:val="24"/>
          <w:szCs w:val="24"/>
        </w:rPr>
        <w:t xml:space="preserve"> informações que </w:t>
      </w:r>
      <w:r>
        <w:rPr>
          <w:rFonts w:ascii="Arial" w:hAnsi="Arial" w:cs="Arial"/>
          <w:color w:val="000000"/>
          <w:sz w:val="24"/>
          <w:szCs w:val="24"/>
        </w:rPr>
        <w:t xml:space="preserve">justificam o conflito de interesse constam em arquivo </w:t>
      </w:r>
      <w:r w:rsidRPr="008F7B7B">
        <w:rPr>
          <w:rFonts w:ascii="Arial" w:hAnsi="Arial" w:cs="Arial"/>
          <w:color w:val="000000"/>
          <w:sz w:val="24"/>
          <w:szCs w:val="24"/>
        </w:rPr>
        <w:t>anex</w:t>
      </w:r>
      <w:r>
        <w:rPr>
          <w:rFonts w:ascii="Arial" w:hAnsi="Arial" w:cs="Arial"/>
          <w:color w:val="000000"/>
          <w:sz w:val="24"/>
          <w:szCs w:val="24"/>
        </w:rPr>
        <w:t>ad</w:t>
      </w:r>
      <w:r w:rsidRPr="008F7B7B">
        <w:rPr>
          <w:rFonts w:ascii="Arial" w:hAnsi="Arial" w:cs="Arial"/>
          <w:color w:val="000000"/>
          <w:sz w:val="24"/>
          <w:szCs w:val="24"/>
        </w:rPr>
        <w:t xml:space="preserve">o como “Documento Suplementar” </w:t>
      </w:r>
      <w:r>
        <w:rPr>
          <w:rFonts w:ascii="Arial" w:hAnsi="Arial" w:cs="Arial"/>
          <w:color w:val="000000"/>
          <w:sz w:val="24"/>
          <w:szCs w:val="24"/>
        </w:rPr>
        <w:t xml:space="preserve">na página </w:t>
      </w:r>
      <w:r w:rsidRPr="008F7B7B">
        <w:rPr>
          <w:rFonts w:ascii="Arial" w:hAnsi="Arial" w:cs="Arial"/>
          <w:color w:val="000000"/>
          <w:sz w:val="24"/>
          <w:szCs w:val="24"/>
        </w:rPr>
        <w:t>da Revista C</w:t>
      </w:r>
      <w:r>
        <w:rPr>
          <w:rFonts w:ascii="Arial" w:hAnsi="Arial" w:cs="Arial"/>
          <w:color w:val="000000"/>
          <w:sz w:val="24"/>
          <w:szCs w:val="24"/>
        </w:rPr>
        <w:t>ientífica (ISSN 1984-5529)</w:t>
      </w:r>
      <w:r w:rsidRPr="008F7B7B">
        <w:rPr>
          <w:rFonts w:ascii="Arial" w:hAnsi="Arial" w:cs="Arial"/>
          <w:color w:val="000000"/>
          <w:sz w:val="24"/>
          <w:szCs w:val="24"/>
        </w:rPr>
        <w:t>.</w:t>
      </w:r>
    </w:p>
    <w:p w14:paraId="6EAF0F7B" w14:textId="77777777" w:rsid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6933C"/>
          <w:sz w:val="24"/>
          <w:szCs w:val="24"/>
        </w:rPr>
      </w:pPr>
    </w:p>
    <w:p w14:paraId="4CF1C5DD" w14:textId="77777777" w:rsidR="008F7B7B" w:rsidRDefault="008F7B7B" w:rsidP="008F7B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6933C"/>
          <w:sz w:val="24"/>
          <w:szCs w:val="24"/>
        </w:rPr>
      </w:pPr>
    </w:p>
    <w:p w14:paraId="72408394" w14:textId="77777777" w:rsidR="008F7B7B" w:rsidRDefault="0068745D" w:rsidP="004902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670641">
        <w:rPr>
          <w:rFonts w:ascii="Arial" w:hAnsi="Arial" w:cs="Arial"/>
          <w:bCs/>
          <w:sz w:val="24"/>
          <w:szCs w:val="24"/>
        </w:rPr>
        <w:t xml:space="preserve">Bananeiras, </w:t>
      </w:r>
      <w:r w:rsidR="003D3EBE">
        <w:rPr>
          <w:rFonts w:ascii="Arial" w:hAnsi="Arial" w:cs="Arial"/>
          <w:bCs/>
          <w:sz w:val="24"/>
          <w:szCs w:val="24"/>
        </w:rPr>
        <w:t>2</w:t>
      </w:r>
      <w:r w:rsidR="00670641" w:rsidRPr="00670641">
        <w:rPr>
          <w:rFonts w:ascii="Arial" w:hAnsi="Arial" w:cs="Arial"/>
          <w:bCs/>
          <w:sz w:val="24"/>
          <w:szCs w:val="24"/>
        </w:rPr>
        <w:t>2</w:t>
      </w:r>
      <w:r w:rsidRPr="00670641">
        <w:rPr>
          <w:rFonts w:ascii="Arial" w:hAnsi="Arial" w:cs="Arial"/>
          <w:bCs/>
          <w:sz w:val="24"/>
          <w:szCs w:val="24"/>
        </w:rPr>
        <w:t xml:space="preserve"> de </w:t>
      </w:r>
      <w:r w:rsidR="00670641" w:rsidRPr="00670641">
        <w:rPr>
          <w:rFonts w:ascii="Arial" w:hAnsi="Arial" w:cs="Arial"/>
          <w:bCs/>
          <w:sz w:val="24"/>
          <w:szCs w:val="24"/>
        </w:rPr>
        <w:t xml:space="preserve">março </w:t>
      </w:r>
      <w:r w:rsidRPr="00670641">
        <w:rPr>
          <w:rFonts w:ascii="Arial" w:hAnsi="Arial" w:cs="Arial"/>
          <w:bCs/>
          <w:sz w:val="24"/>
          <w:szCs w:val="24"/>
        </w:rPr>
        <w:t>de 202</w:t>
      </w:r>
      <w:r w:rsidR="00670641" w:rsidRPr="00670641">
        <w:rPr>
          <w:rFonts w:ascii="Arial" w:hAnsi="Arial" w:cs="Arial"/>
          <w:bCs/>
          <w:sz w:val="24"/>
          <w:szCs w:val="24"/>
        </w:rPr>
        <w:t>1</w:t>
      </w:r>
    </w:p>
    <w:p w14:paraId="3004ABDE" w14:textId="77777777" w:rsidR="00670641" w:rsidRPr="00670641" w:rsidRDefault="00670641" w:rsidP="004902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3E423B17" w14:textId="77777777" w:rsidR="00490288" w:rsidRPr="0068745D" w:rsidRDefault="00490288" w:rsidP="004902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76933C"/>
          <w:sz w:val="24"/>
          <w:szCs w:val="24"/>
        </w:rPr>
      </w:pPr>
    </w:p>
    <w:p w14:paraId="0DE1BA39" w14:textId="77777777" w:rsidR="0068745D" w:rsidRPr="0068745D" w:rsidRDefault="0068745D" w:rsidP="00F72FD4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proofErr w:type="spellStart"/>
      <w:r w:rsidRPr="0068745D">
        <w:rPr>
          <w:rFonts w:ascii="Arial" w:hAnsi="Arial" w:cs="Arial"/>
          <w:iCs/>
          <w:sz w:val="24"/>
          <w:szCs w:val="24"/>
        </w:rPr>
        <w:t>Nivânia</w:t>
      </w:r>
      <w:proofErr w:type="spellEnd"/>
      <w:r w:rsidRPr="0068745D">
        <w:rPr>
          <w:rFonts w:ascii="Arial" w:hAnsi="Arial" w:cs="Arial"/>
          <w:iCs/>
          <w:sz w:val="24"/>
          <w:szCs w:val="24"/>
        </w:rPr>
        <w:t xml:space="preserve"> Pereira da Costa-Menezes</w:t>
      </w:r>
    </w:p>
    <w:p w14:paraId="27B1E085" w14:textId="77777777" w:rsid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6DFF108D" w14:textId="77777777" w:rsidR="00F72FD4" w:rsidRPr="0068745D" w:rsidRDefault="00F72FD4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0C319A7" wp14:editId="37BC17FA">
            <wp:simplePos x="0" y="0"/>
            <wp:positionH relativeFrom="column">
              <wp:posOffset>1150620</wp:posOffset>
            </wp:positionH>
            <wp:positionV relativeFrom="paragraph">
              <wp:posOffset>2540</wp:posOffset>
            </wp:positionV>
            <wp:extent cx="2655570" cy="240665"/>
            <wp:effectExtent l="19050" t="76200" r="11430" b="64135"/>
            <wp:wrapSquare wrapText="bothSides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22">
                      <a:off x="0" y="0"/>
                      <a:ext cx="265557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AE0F0" w14:textId="77777777" w:rsid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210450CC" w14:textId="77777777" w:rsidR="0068745D" w:rsidRPr="0068745D" w:rsidRDefault="0068745D" w:rsidP="00F72FD4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68745D">
        <w:rPr>
          <w:rFonts w:ascii="Arial" w:hAnsi="Arial" w:cs="Arial"/>
          <w:iCs/>
          <w:sz w:val="24"/>
          <w:szCs w:val="24"/>
        </w:rPr>
        <w:t>Valter da Silva</w:t>
      </w:r>
    </w:p>
    <w:p w14:paraId="3D9C7475" w14:textId="77777777" w:rsidR="0068745D" w:rsidRPr="0068745D" w:rsidRDefault="00F14300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F14300">
        <w:rPr>
          <w:rFonts w:ascii="Arial" w:hAnsi="Arial" w:cs="Arial"/>
          <w:iCs/>
          <w:noProof/>
          <w:sz w:val="24"/>
          <w:szCs w:val="24"/>
          <w:lang w:eastAsia="pt-BR"/>
        </w:rPr>
        <w:drawing>
          <wp:inline distT="0" distB="0" distL="0" distR="0" wp14:anchorId="45F09269" wp14:editId="392D8FA6">
            <wp:extent cx="1733550" cy="409575"/>
            <wp:effectExtent l="19050" t="0" r="0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>
                    <a:blip r:embed="rId5" cstate="print"/>
                    <a:srcRect l="56075" t="41333" r="13084" b="48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7392" cy="4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C77E2" w14:textId="77777777" w:rsidR="0068745D" w:rsidRP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62FFE899" w14:textId="77777777" w:rsidR="0068745D" w:rsidRP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68745D">
        <w:rPr>
          <w:rFonts w:ascii="Arial" w:hAnsi="Arial" w:cs="Arial"/>
          <w:iCs/>
          <w:sz w:val="24"/>
          <w:szCs w:val="24"/>
        </w:rPr>
        <w:t>Maria José Araújo Wanderley</w:t>
      </w:r>
    </w:p>
    <w:p w14:paraId="0E8B2B13" w14:textId="77777777" w:rsidR="0068745D" w:rsidRP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68745D">
        <w:rPr>
          <w:rFonts w:ascii="Arial" w:hAnsi="Arial" w:cs="Arial"/>
          <w:iCs/>
          <w:noProof/>
          <w:sz w:val="24"/>
          <w:szCs w:val="24"/>
          <w:lang w:eastAsia="pt-BR"/>
        </w:rPr>
        <w:drawing>
          <wp:inline distT="0" distB="0" distL="0" distR="0" wp14:anchorId="23ECB46A" wp14:editId="4AD20991">
            <wp:extent cx="1526965" cy="276046"/>
            <wp:effectExtent l="19050" t="0" r="0" b="0"/>
            <wp:docPr id="1" name="Imagem 0" descr="nome me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 meu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21" cy="2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430" w14:textId="77777777" w:rsid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7C790652" w14:textId="77777777" w:rsidR="00BF04D5" w:rsidRDefault="00BF04D5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Alberto Nunes dos Santos</w:t>
      </w:r>
    </w:p>
    <w:p w14:paraId="49F48388" w14:textId="77777777" w:rsidR="00BF04D5" w:rsidRPr="0068745D" w:rsidRDefault="00F14300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F14300">
        <w:rPr>
          <w:rFonts w:ascii="Arial" w:hAnsi="Arial" w:cs="Arial"/>
          <w:iCs/>
          <w:noProof/>
          <w:sz w:val="24"/>
          <w:szCs w:val="24"/>
          <w:lang w:eastAsia="pt-BR"/>
        </w:rPr>
        <w:drawing>
          <wp:inline distT="0" distB="0" distL="0" distR="0" wp14:anchorId="76C5EF51" wp14:editId="227AE8FE">
            <wp:extent cx="2702500" cy="285750"/>
            <wp:effectExtent l="19050" t="0" r="260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>
                    <a:blip r:embed="rId5" cstate="print"/>
                    <a:srcRect l="41121" t="18667" r="13084" b="666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7675" cy="28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6C91B" w14:textId="77777777" w:rsidR="0068745D" w:rsidRDefault="00843C65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604927C5" wp14:editId="7187A60D">
            <wp:simplePos x="0" y="0"/>
            <wp:positionH relativeFrom="column">
              <wp:posOffset>1685290</wp:posOffset>
            </wp:positionH>
            <wp:positionV relativeFrom="paragraph">
              <wp:posOffset>31750</wp:posOffset>
            </wp:positionV>
            <wp:extent cx="2116455" cy="753110"/>
            <wp:effectExtent l="19050" t="0" r="0" b="0"/>
            <wp:wrapNone/>
            <wp:docPr id="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45D" w:rsidRPr="0068745D">
        <w:rPr>
          <w:rFonts w:ascii="Arial" w:hAnsi="Arial" w:cs="Arial"/>
          <w:iCs/>
          <w:sz w:val="24"/>
          <w:szCs w:val="24"/>
        </w:rPr>
        <w:t>Thiago de Sousa Melo</w:t>
      </w:r>
    </w:p>
    <w:p w14:paraId="363DDC56" w14:textId="77777777" w:rsidR="00843C65" w:rsidRDefault="00843C65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7E3AACAD" w14:textId="77777777" w:rsidR="00843C65" w:rsidRPr="0068745D" w:rsidRDefault="00843C65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2BFF5618" w14:textId="77777777" w:rsidR="0068745D" w:rsidRP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7D96AA43" w14:textId="77777777" w:rsidR="0068745D" w:rsidRP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180EBA7D" w14:textId="77777777" w:rsidR="0068745D" w:rsidRP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68745D">
        <w:rPr>
          <w:rFonts w:ascii="Arial" w:hAnsi="Arial" w:cs="Arial"/>
          <w:iCs/>
          <w:sz w:val="24"/>
          <w:szCs w:val="24"/>
        </w:rPr>
        <w:t>Jacinto de Luna Batista</w:t>
      </w:r>
    </w:p>
    <w:p w14:paraId="0815017D" w14:textId="77777777" w:rsidR="0068745D" w:rsidRDefault="0068745D" w:rsidP="0068745D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iCs/>
          <w:sz w:val="24"/>
          <w:szCs w:val="24"/>
        </w:rPr>
      </w:pPr>
    </w:p>
    <w:p w14:paraId="28E6D51B" w14:textId="77777777" w:rsidR="00490288" w:rsidRPr="0068745D" w:rsidRDefault="00F8145F" w:rsidP="003D3EB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bCs/>
          <w:color w:val="76933C"/>
          <w:sz w:val="24"/>
          <w:szCs w:val="24"/>
        </w:rPr>
      </w:pPr>
      <w:r w:rsidRPr="00F8145F"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7BFA39BB" wp14:editId="4985A242">
            <wp:extent cx="2448272" cy="432048"/>
            <wp:effectExtent l="19050" t="0" r="9178" b="0"/>
            <wp:docPr id="18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780" t="57703" r="39403" b="3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43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A253B" w14:textId="77777777" w:rsidR="00490288" w:rsidRPr="0068745D" w:rsidRDefault="00490288" w:rsidP="008F7B7B">
      <w:pPr>
        <w:rPr>
          <w:rFonts w:ascii="Arial" w:hAnsi="Arial" w:cs="Arial"/>
          <w:sz w:val="24"/>
          <w:szCs w:val="24"/>
        </w:rPr>
      </w:pPr>
    </w:p>
    <w:sectPr w:rsidR="00490288" w:rsidRPr="0068745D" w:rsidSect="00500F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7B"/>
    <w:rsid w:val="000D6CA6"/>
    <w:rsid w:val="003D3EBE"/>
    <w:rsid w:val="003E5F1F"/>
    <w:rsid w:val="00490288"/>
    <w:rsid w:val="00500FC4"/>
    <w:rsid w:val="005B6DD1"/>
    <w:rsid w:val="005C6C7D"/>
    <w:rsid w:val="005E73C5"/>
    <w:rsid w:val="00670641"/>
    <w:rsid w:val="0068745D"/>
    <w:rsid w:val="00716409"/>
    <w:rsid w:val="00843C65"/>
    <w:rsid w:val="008F7B7B"/>
    <w:rsid w:val="0094213B"/>
    <w:rsid w:val="009A57F7"/>
    <w:rsid w:val="00B727AD"/>
    <w:rsid w:val="00BF04D5"/>
    <w:rsid w:val="00BF112F"/>
    <w:rsid w:val="00D71729"/>
    <w:rsid w:val="00D74BC3"/>
    <w:rsid w:val="00E4053C"/>
    <w:rsid w:val="00F001AF"/>
    <w:rsid w:val="00F14300"/>
    <w:rsid w:val="00F72FD4"/>
    <w:rsid w:val="00F8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BDE87"/>
  <w15:docId w15:val="{7F3F6F80-7608-4C1D-A824-58E01787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F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</dc:creator>
  <cp:lastModifiedBy>Dell</cp:lastModifiedBy>
  <cp:revision>2</cp:revision>
  <dcterms:created xsi:type="dcterms:W3CDTF">2021-03-22T11:53:00Z</dcterms:created>
  <dcterms:modified xsi:type="dcterms:W3CDTF">2021-03-22T11:53:00Z</dcterms:modified>
</cp:coreProperties>
</file>