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BB" w:rsidRDefault="00006EB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INTERESSES</w:t>
      </w:r>
    </w:p>
    <w:p w:rsidR="00A20EBB" w:rsidRDefault="00A20E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EBB" w:rsidRDefault="00A20E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0EBB" w:rsidRDefault="00006EB9" w:rsidP="001572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Nós, autores do manuscrito ‘</w:t>
      </w:r>
      <w:r w:rsidRPr="001572B6">
        <w:rPr>
          <w:rFonts w:ascii="Arial" w:hAnsi="Arial" w:cs="Arial"/>
          <w:b/>
          <w:sz w:val="24"/>
        </w:rPr>
        <w:t xml:space="preserve">Cinética de Secagem e propriedades termodinâmicas dos grãos de </w:t>
      </w:r>
      <w:proofErr w:type="spellStart"/>
      <w:r w:rsidRPr="001572B6">
        <w:rPr>
          <w:rFonts w:ascii="Arial" w:hAnsi="Arial" w:cs="Arial"/>
          <w:b/>
          <w:sz w:val="24"/>
        </w:rPr>
        <w:t>Feijão-Guandu</w:t>
      </w:r>
      <w:proofErr w:type="spellEnd"/>
      <w:r>
        <w:rPr>
          <w:rFonts w:ascii="Arial" w:hAnsi="Arial" w:cs="Arial"/>
          <w:b/>
          <w:bCs/>
          <w:color w:val="76933C"/>
          <w:sz w:val="24"/>
          <w:szCs w:val="24"/>
        </w:rPr>
        <w:t xml:space="preserve">', </w:t>
      </w:r>
      <w:r>
        <w:rPr>
          <w:rFonts w:ascii="Arial" w:hAnsi="Arial" w:cs="Arial"/>
          <w:color w:val="000000"/>
          <w:sz w:val="24"/>
          <w:szCs w:val="24"/>
        </w:rPr>
        <w:t xml:space="preserve">declaramos que </w:t>
      </w:r>
      <w:r>
        <w:rPr>
          <w:rFonts w:ascii="Arial" w:hAnsi="Arial" w:cs="Arial"/>
          <w:b/>
          <w:bCs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 de ordem:</w:t>
      </w:r>
    </w:p>
    <w:p w:rsidR="00A20EBB" w:rsidRDefault="00006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pessoal</w:t>
      </w:r>
      <w:r w:rsidR="00602F6B">
        <w:rPr>
          <w:rFonts w:ascii="Arial" w:hAnsi="Arial" w:cs="Arial"/>
          <w:color w:val="000000"/>
          <w:sz w:val="24"/>
          <w:szCs w:val="24"/>
        </w:rPr>
        <w:t>;</w:t>
      </w:r>
    </w:p>
    <w:p w:rsidR="00A20EBB" w:rsidRDefault="00602F6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comercial;</w:t>
      </w:r>
    </w:p>
    <w:p w:rsidR="00A20EBB" w:rsidRDefault="00602F6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acadêmico;</w:t>
      </w:r>
    </w:p>
    <w:p w:rsidR="00602F6B" w:rsidRDefault="00006EB9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(X) </w:t>
      </w:r>
      <w:r w:rsidR="00602F6B">
        <w:rPr>
          <w:rFonts w:ascii="Arial" w:hAnsi="Arial" w:cs="Arial"/>
          <w:color w:val="000000"/>
          <w:sz w:val="24"/>
          <w:szCs w:val="24"/>
        </w:rPr>
        <w:t>político;</w:t>
      </w:r>
    </w:p>
    <w:p w:rsidR="00A20EBB" w:rsidRDefault="00602F6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(X) financeiro no manuscrito;</w:t>
      </w:r>
    </w:p>
    <w:p w:rsidR="00A20EBB" w:rsidRDefault="00006EB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Nós declaramos, também, que as informações que justificam o conflito de interesse constam em arquivo anexado como “Documento Suplementar” na página da Revista Científica (ISSN 1984-5529).</w:t>
      </w:r>
    </w:p>
    <w:p w:rsidR="00A20EBB" w:rsidRDefault="00A20EBB">
      <w:pPr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A20EBB" w:rsidRDefault="00A20EBB">
      <w:pPr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A20EBB" w:rsidRDefault="00602F6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Ceres, 14 de n</w:t>
      </w:r>
      <w:r w:rsidR="00006EB9">
        <w:rPr>
          <w:rFonts w:ascii="Arial" w:hAnsi="Arial" w:cs="Arial"/>
          <w:bCs/>
          <w:sz w:val="24"/>
          <w:szCs w:val="24"/>
        </w:rPr>
        <w:t xml:space="preserve">ovembro de </w:t>
      </w:r>
      <w:proofErr w:type="gramStart"/>
      <w:r w:rsidR="00006EB9">
        <w:rPr>
          <w:rFonts w:ascii="Arial" w:hAnsi="Arial" w:cs="Arial"/>
          <w:bCs/>
          <w:sz w:val="24"/>
          <w:szCs w:val="24"/>
        </w:rPr>
        <w:t>2018</w:t>
      </w:r>
      <w:proofErr w:type="gramEnd"/>
    </w:p>
    <w:p w:rsidR="00006EB9" w:rsidRDefault="00006EB9" w:rsidP="00006EB9">
      <w:pPr>
        <w:jc w:val="center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A42E2C0" wp14:editId="13018C8F">
            <wp:extent cx="3019425" cy="511889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1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B9" w:rsidRDefault="00006EB9" w:rsidP="00006EB9">
      <w:pPr>
        <w:jc w:val="center"/>
        <w:rPr>
          <w:rFonts w:ascii="Arial" w:hAnsi="Arial" w:cs="Arial"/>
          <w:noProof/>
        </w:rPr>
      </w:pPr>
      <w:r w:rsidRPr="00A01F74">
        <w:rPr>
          <w:rFonts w:ascii="Arial" w:hAnsi="Arial" w:cs="Arial"/>
          <w:noProof/>
        </w:rPr>
        <w:t>Rayonny Batista Maia</w:t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7A1541" wp14:editId="0F8E2726">
            <wp:extent cx="2706370" cy="457200"/>
            <wp:effectExtent l="0" t="0" r="0" b="0"/>
            <wp:docPr id="1" name="Imagem 3" descr="C:\Users\samue\Documents\Iniciação cientifica\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C:\Users\samue\Documents\Iniciação cientifica\assinatur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Samuel Gonçalves Ferreira dos Santos</w:t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B8089AF" wp14:editId="6D2EF735">
            <wp:extent cx="3206750" cy="390525"/>
            <wp:effectExtent l="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Juliano da Silva Queiroz</w:t>
      </w:r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CE9707" wp14:editId="3984BB3D">
            <wp:extent cx="457075" cy="3210050"/>
            <wp:effectExtent l="0" t="5080" r="0" b="0"/>
            <wp:docPr id="4" name="Assinatura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s.jpeg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6200000">
                      <a:off x="0" y="0"/>
                      <a:ext cx="473454" cy="332508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EB9" w:rsidRDefault="00006EB9" w:rsidP="00006E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Renato Souza Rodovalho</w:t>
      </w:r>
    </w:p>
    <w:p w:rsidR="00006EB9" w:rsidRDefault="00006EB9" w:rsidP="00006EB9">
      <w:pPr>
        <w:jc w:val="center"/>
      </w:pPr>
      <w:r>
        <w:rPr>
          <w:noProof/>
        </w:rPr>
        <w:drawing>
          <wp:inline distT="0" distB="0" distL="0" distR="0" wp14:anchorId="340FE8E1" wp14:editId="6165D1C8">
            <wp:extent cx="2190750" cy="442576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880" cy="44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6B" w:rsidRDefault="00006EB9" w:rsidP="00006EB9">
      <w:pPr>
        <w:jc w:val="center"/>
        <w:rPr>
          <w:rFonts w:ascii="Arial" w:hAnsi="Arial" w:cs="Arial"/>
        </w:rPr>
      </w:pPr>
      <w:r w:rsidRPr="00E347BF">
        <w:rPr>
          <w:rFonts w:ascii="Arial" w:hAnsi="Arial" w:cs="Arial"/>
        </w:rPr>
        <w:t>Daniel Pereira da Silva</w:t>
      </w:r>
    </w:p>
    <w:p w:rsidR="00602F6B" w:rsidRDefault="003E0C25" w:rsidP="00006EB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901886" wp14:editId="1309A4E0">
            <wp:extent cx="4572000" cy="381000"/>
            <wp:effectExtent l="0" t="0" r="0" b="0"/>
            <wp:docPr id="2" name="Imagem 2" descr="C:\Users\valdo\Desktop\assinatura val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o\Desktop\assinatura val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9"/>
                    <a:stretch/>
                  </pic:blipFill>
                  <pic:spPr bwMode="auto">
                    <a:xfrm>
                      <a:off x="0" y="0"/>
                      <a:ext cx="457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F6B" w:rsidRPr="00E347BF" w:rsidRDefault="00602F6B" w:rsidP="00006EB9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Valdoméria</w:t>
      </w:r>
      <w:proofErr w:type="spellEnd"/>
      <w:r>
        <w:rPr>
          <w:rFonts w:ascii="Arial" w:hAnsi="Arial" w:cs="Arial"/>
        </w:rPr>
        <w:t xml:space="preserve"> Neves de Moraes Morgado</w:t>
      </w:r>
    </w:p>
    <w:p w:rsidR="00A20EBB" w:rsidRDefault="00A20E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20EBB" w:rsidRDefault="00A20EB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20EBB" w:rsidRDefault="00006EB9" w:rsidP="003E0C25">
      <w:pPr>
        <w:jc w:val="center"/>
      </w:pPr>
      <w:r>
        <w:rPr>
          <w:rFonts w:ascii="Arial" w:hAnsi="Arial" w:cs="Arial"/>
        </w:rPr>
        <w:t xml:space="preserve"> (Anexar este arquivo no momento da submissão do manuscrito, no sistema eletrônico da revista, como DOCUMENTO SUPLEMENTAR</w:t>
      </w:r>
      <w:proofErr w:type="gramStart"/>
      <w:r>
        <w:rPr>
          <w:rFonts w:ascii="Arial" w:hAnsi="Arial" w:cs="Arial"/>
        </w:rPr>
        <w:t>)</w:t>
      </w:r>
      <w:proofErr w:type="gramEnd"/>
    </w:p>
    <w:sectPr w:rsidR="00A20EBB" w:rsidSect="00602F6B">
      <w:pgSz w:w="11906" w:h="16838"/>
      <w:pgMar w:top="1417" w:right="1701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BB"/>
    <w:rsid w:val="00006EB9"/>
    <w:rsid w:val="001572B6"/>
    <w:rsid w:val="003E0C25"/>
    <w:rsid w:val="00602F6B"/>
    <w:rsid w:val="008B506D"/>
    <w:rsid w:val="00A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C24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C24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C246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C24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valdomeria.morgado@ifgoiano.edu.br</cp:lastModifiedBy>
  <cp:revision>2</cp:revision>
  <dcterms:created xsi:type="dcterms:W3CDTF">2019-02-24T11:48:00Z</dcterms:created>
  <dcterms:modified xsi:type="dcterms:W3CDTF">2019-02-24T11:48:00Z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