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81" w:rsidRPr="000E4463" w:rsidRDefault="00B64D81" w:rsidP="00B64D81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proofErr w:type="gramStart"/>
      <w:r w:rsidRPr="000E4463">
        <w:rPr>
          <w:rFonts w:ascii="Arial" w:hAnsi="Arial" w:cs="Arial"/>
          <w:sz w:val="20"/>
          <w:szCs w:val="20"/>
        </w:rPr>
        <w:t>Artigo Cientifico</w:t>
      </w:r>
      <w:proofErr w:type="gramEnd"/>
    </w:p>
    <w:p w:rsidR="00B64D81" w:rsidRPr="000E4463" w:rsidRDefault="00B64D81" w:rsidP="00B64D81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B64D81" w:rsidRPr="000E4463" w:rsidRDefault="00B64D81" w:rsidP="00B64D81">
      <w:pPr>
        <w:pStyle w:val="Corpodetexto3"/>
        <w:spacing w:line="480" w:lineRule="auto"/>
        <w:rPr>
          <w:rFonts w:ascii="Arial" w:hAnsi="Arial" w:cs="Arial"/>
        </w:rPr>
      </w:pPr>
      <w:r w:rsidRPr="000E4463">
        <w:rPr>
          <w:rFonts w:ascii="Arial" w:hAnsi="Arial" w:cs="Arial"/>
        </w:rPr>
        <w:t>Crescimento inicial de pimentão em diferentes substratos e ambientes de luz</w:t>
      </w:r>
    </w:p>
    <w:p w:rsidR="00B64D81" w:rsidRPr="000E4463" w:rsidRDefault="00B64D81" w:rsidP="00B64D81">
      <w:pPr>
        <w:pStyle w:val="Corpodetexto3"/>
        <w:spacing w:line="480" w:lineRule="auto"/>
        <w:rPr>
          <w:rFonts w:ascii="Arial" w:hAnsi="Arial" w:cs="Arial"/>
        </w:rPr>
      </w:pPr>
    </w:p>
    <w:p w:rsidR="00B64D81" w:rsidRPr="000E4463" w:rsidRDefault="00B64D81" w:rsidP="00B64D81">
      <w:pPr>
        <w:jc w:val="center"/>
        <w:rPr>
          <w:rFonts w:ascii="Arial" w:hAnsi="Arial" w:cs="Arial"/>
          <w:b/>
          <w:lang w:val="en-US"/>
        </w:rPr>
      </w:pPr>
      <w:r w:rsidRPr="000E4463">
        <w:rPr>
          <w:rFonts w:ascii="Arial" w:hAnsi="Arial" w:cs="Arial"/>
          <w:b/>
          <w:lang w:val="en-US"/>
        </w:rPr>
        <w:t>Initial growth of chili pepper in different substrates and light environments</w:t>
      </w:r>
    </w:p>
    <w:p w:rsidR="00C57F21" w:rsidRDefault="00C57F21">
      <w:pPr>
        <w:rPr>
          <w:lang w:val="en-US"/>
        </w:rPr>
      </w:pPr>
    </w:p>
    <w:p w:rsidR="00B64D81" w:rsidRDefault="00B64D81">
      <w:pPr>
        <w:rPr>
          <w:lang w:val="en-US"/>
        </w:rPr>
      </w:pPr>
    </w:p>
    <w:p w:rsidR="00B64D81" w:rsidRDefault="00B64D81" w:rsidP="00B64D81">
      <w:pPr>
        <w:pStyle w:val="Recuodecorpodetexto"/>
        <w:spacing w:before="120" w:after="0"/>
        <w:ind w:left="0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Gilvanda Leão dos Anjos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Girlene Santos de Souza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Diego Chaves Fagundes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, Anacleto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Ranulfo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Santos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4</w:t>
      </w:r>
      <w:proofErr w:type="gramEnd"/>
    </w:p>
    <w:p w:rsidR="00B64D81" w:rsidRDefault="00B64D81" w:rsidP="00B64D81">
      <w:pPr>
        <w:jc w:val="right"/>
      </w:pPr>
    </w:p>
    <w:p w:rsidR="00B64D81" w:rsidRDefault="00B64D81" w:rsidP="007257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bookmarkStart w:id="0" w:name="_GoBack"/>
      <w:bookmarkEnd w:id="0"/>
      <w:r w:rsidRPr="00B64D81">
        <w:rPr>
          <w:rFonts w:ascii="Arial" w:hAnsi="Arial" w:cs="Arial"/>
          <w:sz w:val="20"/>
          <w:szCs w:val="20"/>
        </w:rPr>
        <w:t xml:space="preserve">Agrônoma, Universidade </w:t>
      </w:r>
      <w:r>
        <w:rPr>
          <w:rFonts w:ascii="Arial" w:hAnsi="Arial" w:cs="Arial"/>
          <w:sz w:val="20"/>
          <w:szCs w:val="20"/>
        </w:rPr>
        <w:t>Federal do Recôncavo da B</w:t>
      </w:r>
      <w:r w:rsidRPr="00B64D81">
        <w:rPr>
          <w:rFonts w:ascii="Arial" w:hAnsi="Arial" w:cs="Arial"/>
          <w:sz w:val="20"/>
          <w:szCs w:val="20"/>
        </w:rPr>
        <w:t>ahia</w:t>
      </w:r>
      <w:r>
        <w:rPr>
          <w:rFonts w:ascii="Arial" w:hAnsi="Arial" w:cs="Arial"/>
          <w:sz w:val="20"/>
          <w:szCs w:val="20"/>
        </w:rPr>
        <w:t>, gilvandas218s2@hotmail.com</w:t>
      </w:r>
    </w:p>
    <w:p w:rsidR="002B2D1C" w:rsidRDefault="00B64D81" w:rsidP="0072574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B2D1C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Autor</w:t>
      </w:r>
      <w:proofErr w:type="gramEnd"/>
      <w:r>
        <w:rPr>
          <w:rFonts w:ascii="Arial" w:hAnsi="Arial" w:cs="Arial"/>
          <w:sz w:val="20"/>
          <w:szCs w:val="20"/>
        </w:rPr>
        <w:t xml:space="preserve"> para correspondência; </w:t>
      </w:r>
      <w:r w:rsidRPr="00B64D81">
        <w:rPr>
          <w:rFonts w:ascii="Arial" w:hAnsi="Arial" w:cs="Arial"/>
          <w:sz w:val="20"/>
          <w:szCs w:val="20"/>
        </w:rPr>
        <w:t>Agrônoma</w:t>
      </w:r>
      <w:r>
        <w:rPr>
          <w:rFonts w:ascii="Arial" w:hAnsi="Arial" w:cs="Arial"/>
          <w:sz w:val="20"/>
          <w:szCs w:val="20"/>
        </w:rPr>
        <w:t>, Dra., Professora Associada 1, Universidade Federal do Recôncavo da Bahia,</w:t>
      </w:r>
      <w:r w:rsidR="00725748">
        <w:rPr>
          <w:rFonts w:ascii="Arial" w:hAnsi="Arial" w:cs="Arial"/>
          <w:sz w:val="20"/>
          <w:szCs w:val="20"/>
        </w:rPr>
        <w:t xml:space="preserve"> Centro de Ciências Agrárias, Ambientais e Biológicas; Rua Rui Barbosa, 710, CEP: 44380-000, Cruz das Almas, Bahia; </w:t>
      </w:r>
      <w:hyperlink r:id="rId5" w:history="1">
        <w:r w:rsidR="002B2D1C" w:rsidRPr="00AC1625">
          <w:rPr>
            <w:rStyle w:val="Hyperlink"/>
            <w:rFonts w:ascii="Arial" w:hAnsi="Arial" w:cs="Arial"/>
            <w:sz w:val="20"/>
            <w:szCs w:val="20"/>
          </w:rPr>
          <w:t>girlenessouza50@gmail.com</w:t>
        </w:r>
      </w:hyperlink>
    </w:p>
    <w:p w:rsidR="00B64D81" w:rsidRDefault="00B64D81" w:rsidP="0072574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Graduando</w:t>
      </w:r>
      <w:proofErr w:type="gramEnd"/>
      <w:r>
        <w:rPr>
          <w:rFonts w:ascii="Arial" w:hAnsi="Arial" w:cs="Arial"/>
          <w:sz w:val="20"/>
          <w:szCs w:val="20"/>
        </w:rPr>
        <w:t xml:space="preserve"> em Agronomia, Universidade Federal do Recôncavo da Bahia</w:t>
      </w:r>
      <w:r w:rsidR="00725748">
        <w:rPr>
          <w:rFonts w:ascii="Arial" w:hAnsi="Arial" w:cs="Arial"/>
          <w:sz w:val="20"/>
          <w:szCs w:val="20"/>
        </w:rPr>
        <w:t>, diegochaves81@yahoo.com</w:t>
      </w:r>
    </w:p>
    <w:p w:rsidR="00B64D81" w:rsidRPr="00B64D81" w:rsidRDefault="00B64D81" w:rsidP="0072574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Agrônomo</w:t>
      </w:r>
      <w:proofErr w:type="gramEnd"/>
      <w:r>
        <w:rPr>
          <w:rFonts w:ascii="Arial" w:hAnsi="Arial" w:cs="Arial"/>
          <w:sz w:val="20"/>
          <w:szCs w:val="20"/>
        </w:rPr>
        <w:t>, Dr., Professor Titular, Universid</w:t>
      </w:r>
      <w:r w:rsidR="00725748">
        <w:rPr>
          <w:rFonts w:ascii="Arial" w:hAnsi="Arial" w:cs="Arial"/>
          <w:sz w:val="20"/>
          <w:szCs w:val="20"/>
        </w:rPr>
        <w:t>ade Federal do Recôncavo da Bahia, anacleto@ufrb.edu.br</w:t>
      </w:r>
    </w:p>
    <w:sectPr w:rsidR="00B64D81" w:rsidRPr="00B64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81"/>
    <w:rsid w:val="002B2D1C"/>
    <w:rsid w:val="004D3BB9"/>
    <w:rsid w:val="00725748"/>
    <w:rsid w:val="00B64D81"/>
    <w:rsid w:val="00C5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B64D81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B64D8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64D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64D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B2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B64D81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B64D8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64D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64D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B2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rlenessouza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2017-05-03T22:19:00Z</dcterms:created>
  <dcterms:modified xsi:type="dcterms:W3CDTF">2017-05-03T22:47:00Z</dcterms:modified>
</cp:coreProperties>
</file>